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Engineer with over 7 years of expertise in developing scalable web applications and data orchestration platforms. Proven record in collaborating with cross-functional teams to deliver high-quality, user-focused solutions that drive business efficiency in the fintech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Fastify, Express, MUI, React Query,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 Methodologies, Microservices,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across multiple customer platforms, resulting in a 40% reduction in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access for client applications and improving overall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enhance the developer experience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user-friendly interface that improved customer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observability and monitoring for production-level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CloudWatch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detect and resolve system issues, ensuring over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fostering a strong and collaborative engineering culture while amplifying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 data blending feature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data synchronization, improving the efficiency of data access across various financial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production bugs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system requirements and prioritize developments using Agile methodologies, ensuring alignment with business objectives and faster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talent acquisition efforts, actively participating in hiring processes to build a strong engineering team, which contributed to successful scaling from startup to a well-funded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flexibility and scalability for application deployment, improving team agility in adapting to market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security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access control, thus enhancing trust and security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management, enhancing the overall performance of dynamic data access in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training materials for internal tools, improving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significant project developing a B2B software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efficiencies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improve existing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a 25%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engineers, providing guidance on best practices in code quality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optimization for high availability and low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across all user interfaces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modern tech stack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emphasizing maintainability and scalability, influencing the engineering standards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services focusing on scalability and security in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 APIs that interfaced with complex back-end systems to ensure seamless integration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sprints, contributing to the planning and execution of product features in collaboration with product managers and UX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deployments across multiple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refactor legacy Java applications to modern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internal documentation and knowledge bases to reflect new processes and tool usage, facilitating better onboarding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feedback, translating them into functional user stories and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knowledge-sharing sessions to enhance team capability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