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full-stack engineer with over 7 years of experience in developing and optimizing applications at scale. Proficient in building robust, high-converting purchasing experiences and workflows utilizing modern web technologies. Adept at collaborating with cross-functional teams to deliver intuitive user experiences and solutions that drive engagement and conversions.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Next.js,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UI: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Agile methodologies,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highly performant application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RESTful APIs to enhance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purchasing experiences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digital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rich front-end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back-end systems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a scalable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rendering (SSR)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significantly improve application load times and SEO for marketing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developer productivity while implementing complex business logic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develop wireframes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those into responsive web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high-concurrency scenarios, which decreased response times by 30%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stability and performance, reducing bugs in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documentation for API endpoints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better communication among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collaborate with cross-functional teams, ensuring timely delivery of features aligned with project timelines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asynchronous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process background jobs efficiently without degrading user experience during peak times and maintained service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to separate concerns for various functionalities, enhancing scalability and maintainability of the overall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ideation sessions, providing technical insights that drove feature prioritization and alignment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crafting interactive user experiences that aligned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to facilitate data exchange within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retrieval and storage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page load speed by 40%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asset delivery and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clients to gather requirements and translate them into technical specifications, resulting in successful project deliveries and increased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ensuring adherence to coding standards and best practices in a collaborative team environment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deliver projects in sprints, focusing on iterative improvements and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third-party APIs to extend application functionality, enhancing user engagement and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responsiveness and enhancing user experiences aligned with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codebases and refactored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overall code quality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progress, offering technical insights to keep development on track and ensure the alignment with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SQL queries for data manipulation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integrity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regular training sessions to stay updated with new technologies and methodologies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user interfaces that meet client specifications while adhering to best UX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tasks, ensuring optimal performance and security for client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