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Full Stack Software Engineer with extensive experience in building and optimizing APIs and user experiences for fintech solutions. Proficient in leveraging modern web technologies and mentoring teams to develop high-functioning software that facilitates banking operations. Passionate about utilizing emerging technologies and fostering collaboration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Vue, Ember, Angular, Remix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Clojure, Node.js, AWS, Postgres,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AWS, Vercel,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UX:</w:t>
      </w:r>
      <w:r w:rsidRPr="00C3688B">
        <w:rPr>
          <w:rFonts w:ascii="Arial" w:hAnsi="Arial" w:cs="Arial"/>
          <w:color w:val="424242" w:themeColor="text1" w:themeShade="BF"/>
          <w:sz w:val="20"/>
          <w:szCs w:val="20"/>
        </w:rPr>
        <w:t xml:space="preserve"> User Experience, Wireframing, Prototyping, Design Thinking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Coding &amp; Standards:</w:t>
      </w:r>
      <w:r w:rsidRPr="00C3688B">
        <w:rPr>
          <w:rFonts w:ascii="Arial" w:hAnsi="Arial" w:cs="Arial"/>
          <w:color w:val="424242" w:themeColor="text1" w:themeShade="BF"/>
          <w:sz w:val="20"/>
          <w:szCs w:val="20"/>
        </w:rPr>
        <w:t xml:space="preserve"> Git, Agile, Scrum, Technical Documentation, Code Review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Emerging Technologies:</w:t>
      </w:r>
      <w:r w:rsidRPr="00C3688B">
        <w:rPr>
          <w:rFonts w:ascii="Arial" w:hAnsi="Arial" w:cs="Arial"/>
          <w:color w:val="424242" w:themeColor="text1" w:themeShade="BF"/>
          <w:sz w:val="20"/>
          <w:szCs w:val="20"/>
        </w:rPr>
        <w:t xml:space="preserve"> Generative AI, Blockchain, Cloud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Clojure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seamless banking services across multiple platforms, ensuring optimal transaction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user-friendly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 through improved UX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leading to a 30% reduction in query times and significant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to define technical requirements and system architecture for integrating cutting-edge banking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frontend technology stack, emphasizing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Remix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to enhance the scalability and maintainability of backend services,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 deployment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quality assurance processes, ensuring all software releases met business and technical requirements with minimal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coordinating Agile methodologies within the team, leading bi-weekly sprints that improved project delivery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technical documentation and user guides for APIs, facilitating better onboarding processes for partners and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migrating legacy banking systems to modern infrastructures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experience research sessions and prototyping to understand user needs and translate them into actionable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wireframes and collaborated with UI/UX designers to deliver outstanding visual interfaces that resonate with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query optimizations that improved data retrieval times by 50%, crucial for high-frequency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emerging technologies, including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service offerings and promote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web application that provided enhanced user experiences and efficient banking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 endpoints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integration between front-end and back-end systems, improving responsiveness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scalable cloud solutions and set up CI/CD pipelines that reduced deployment times by 70%.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technical standards for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management, ensuring high data integrity and reliability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practices, assisting in sprint planning and retrospectives to continuously refine processes and enhance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feature-rich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allowed customers to manage their banking experience effectively, garnering positive feedback from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coding standards for a team of developers, ensuring efficient software development practices and reduced bug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and scalable microservices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robust user authentication and data management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UI components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interaction on portal applications for better financial tracking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migrations by integrating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existing queries for improved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as part of the Agile team structure, fostering collaboration across departments to ensure project completion and adherence to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facilitating seamless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dashboards to visualize user data analytics, enhancing decision-making processes for product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