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Senior Full-Stack Engineer with extensive expertise in building scalable, secure SaaS applications driven by AI and ML technologies. Proven track record in backend development with proficiency in modern frameworks and tools, complemented by experience in frontend design, to deliver high-impact solutions for enterprise clients.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Ruby on Rails, JavaScript, TypeScript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Frontend Frameworks:</w:t>
      </w:r>
      <w:r w:rsidRPr="00C3688B">
        <w:rPr>
          <w:rFonts w:ascii="Arial" w:hAnsi="Arial" w:cs="Arial"/>
          <w:color w:val="424242" w:themeColor="text1" w:themeShade="BF"/>
          <w:sz w:val="20"/>
          <w:szCs w:val="20"/>
        </w:rPr>
        <w:t xml:space="preserve"> React, Vue.js, Angular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Backend Technologies:</w:t>
      </w:r>
      <w:r w:rsidRPr="00C3688B">
        <w:rPr>
          <w:rFonts w:ascii="Arial" w:hAnsi="Arial" w:cs="Arial"/>
          <w:color w:val="424242" w:themeColor="text1" w:themeShade="BF"/>
          <w:sz w:val="20"/>
          <w:szCs w:val="20"/>
        </w:rPr>
        <w:t xml:space="preserve"> Node.js, Express.js, Django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PostgreSQL, MySQL, MongoDB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 and Microservices:</w:t>
      </w:r>
      <w:r w:rsidRPr="00C3688B">
        <w:rPr>
          <w:rFonts w:ascii="Arial" w:hAnsi="Arial" w:cs="Arial"/>
          <w:color w:val="424242" w:themeColor="text1" w:themeShade="BF"/>
          <w:sz w:val="20"/>
          <w:szCs w:val="20"/>
        </w:rPr>
        <w:t xml:space="preserve"> RESTful APIs, GraphQL, gRPC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Docker, Kubernetes, Git, Jenkins,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AI/ML Technologies:</w:t>
      </w:r>
      <w:r w:rsidRPr="00C3688B">
        <w:rPr>
          <w:rFonts w:ascii="Arial" w:hAnsi="Arial" w:cs="Arial"/>
          <w:color w:val="424242" w:themeColor="text1" w:themeShade="BF"/>
          <w:sz w:val="20"/>
          <w:szCs w:val="20"/>
        </w:rPr>
        <w:t xml:space="preserve"> OpenAI API, LangChain, Hugging Face, OCR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Security and Compliance:</w:t>
      </w:r>
      <w:r w:rsidRPr="00C3688B">
        <w:rPr>
          <w:rFonts w:ascii="Arial" w:hAnsi="Arial" w:cs="Arial"/>
          <w:color w:val="424242" w:themeColor="text1" w:themeShade="BF"/>
          <w:sz w:val="20"/>
          <w:szCs w:val="20"/>
        </w:rPr>
        <w:t xml:space="preserve"> Okta, OAuth, JWT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Management:</w:t>
      </w:r>
      <w:r w:rsidRPr="00C3688B">
        <w:rPr>
          <w:rFonts w:ascii="Arial" w:hAnsi="Arial" w:cs="Arial"/>
          <w:color w:val="424242" w:themeColor="text1" w:themeShade="BF"/>
          <w:sz w:val="20"/>
          <w:szCs w:val="20"/>
        </w:rPr>
        <w:t xml:space="preserve"> Snowflake, AWS S3, Elasticsearch</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Jest, Mocha, Cypress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to develop a multi-tenant </w:t>
      </w:r>
      <w:r w:rsidRPr="00C3688B">
        <w:rPr>
          <w:rFonts w:ascii="Arial" w:hAnsi="Arial" w:cs="Arial"/>
          <w:b/>
          <w:color w:val="424242" w:themeColor="text1" w:themeShade="BF"/>
          <w:sz w:val="20"/>
          <w:szCs w:val="20"/>
        </w:rPr>
        <w:t xml:space="preserve">SaaS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solution leveraging </w:t>
      </w:r>
      <w:r w:rsidRPr="00C3688B">
        <w:rPr>
          <w:rFonts w:ascii="Arial" w:hAnsi="Arial" w:cs="Arial"/>
          <w:b/>
          <w:color w:val="424242" w:themeColor="text1" w:themeShade="BF"/>
          <w:sz w:val="20"/>
          <w:szCs w:val="20"/>
        </w:rPr>
        <w:t xml:space="preserve">Ruby on Rails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efficiency by 40% through optimized backend algorithms.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secure </w:t>
      </w:r>
      <w:r w:rsidRPr="00C3688B">
        <w:rPr>
          <w:rFonts w:ascii="Arial" w:hAnsi="Arial" w:cs="Arial"/>
          <w:b/>
          <w:color w:val="424242" w:themeColor="text1" w:themeShade="BF"/>
          <w:sz w:val="20"/>
          <w:szCs w:val="20"/>
        </w:rPr>
        <w:t xml:space="preserve">API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using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Express.js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managing content workflows, implementing </w:t>
      </w:r>
      <w:r w:rsidRPr="00C3688B">
        <w:rPr>
          <w:rFonts w:ascii="Arial" w:hAnsi="Arial" w:cs="Arial"/>
          <w:b/>
          <w:color w:val="424242" w:themeColor="text1" w:themeShade="BF"/>
          <w:sz w:val="20"/>
          <w:szCs w:val="20"/>
        </w:rPr>
        <w:t xml:space="preserve">OAuth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secure access controls.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OpenAI API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predictive text generation, significantly improving user interaction through intelligent content management features.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deployed </w:t>
      </w:r>
      <w:r w:rsidRPr="00C3688B">
        <w:rPr>
          <w:rFonts w:ascii="Arial" w:hAnsi="Arial" w:cs="Arial"/>
          <w:b/>
          <w:color w:val="424242" w:themeColor="text1" w:themeShade="BF"/>
          <w:sz w:val="20"/>
          <w:szCs w:val="20"/>
        </w:rPr>
        <w:t xml:space="preserve">CI/CD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high deployment frequency and zero downtime for enterprise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build </w:t>
      </w:r>
      <w:r w:rsidRPr="00C3688B">
        <w:rPr>
          <w:rFonts w:ascii="Arial" w:hAnsi="Arial" w:cs="Arial"/>
          <w:b/>
          <w:color w:val="424242" w:themeColor="text1" w:themeShade="BF"/>
          <w:sz w:val="20"/>
          <w:szCs w:val="20"/>
        </w:rPr>
        <w:t xml:space="preserve">machine learning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integrations, operationalizing models for </w:t>
      </w:r>
      <w:r w:rsidRPr="00C3688B">
        <w:rPr>
          <w:rFonts w:ascii="Arial" w:hAnsi="Arial" w:cs="Arial"/>
          <w:b/>
          <w:color w:val="424242" w:themeColor="text1" w:themeShade="BF"/>
          <w:sz w:val="20"/>
          <w:szCs w:val="20"/>
        </w:rPr>
        <w:t xml:space="preserve">OCR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that improved document processing speed by 75%.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w:t>
      </w:r>
      <w:r w:rsidRPr="00C3688B">
        <w:rPr>
          <w:rFonts w:ascii="Arial" w:hAnsi="Arial" w:cs="Arial"/>
          <w:b/>
          <w:color w:val="424242" w:themeColor="text1" w:themeShade="BF"/>
          <w:sz w:val="20"/>
          <w:szCs w:val="20"/>
        </w:rPr>
        <w:t xml:space="preserve">frontend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interfaces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implementing responsive design principles which led to a 30% increase in user engagement.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Established security protocols for document upload handling, including encryption workflows utilizing </w:t>
      </w:r>
      <w:r w:rsidRPr="00C3688B">
        <w:rPr>
          <w:rFonts w:ascii="Arial" w:hAnsi="Arial" w:cs="Arial"/>
          <w:b/>
          <w:color w:val="424242" w:themeColor="text1" w:themeShade="BF"/>
          <w:sz w:val="20"/>
          <w:szCs w:val="20"/>
        </w:rPr>
        <w:t xml:space="preserve">AWS 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JWT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access management.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Orchestrated database migrations and optimizations for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data retrieval speeds and minimizing query times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testing frameworks with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Cypress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90% code coverage and significantly reducing bug reports post-deployment.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rigorous security evaluations and vulnerability assessments using </w:t>
      </w:r>
      <w:r w:rsidRPr="00C3688B">
        <w:rPr>
          <w:rFonts w:ascii="Arial" w:hAnsi="Arial" w:cs="Arial"/>
          <w:b/>
          <w:color w:val="424242" w:themeColor="text1" w:themeShade="BF"/>
          <w:sz w:val="20"/>
          <w:szCs w:val="20"/>
        </w:rPr>
        <w:t xml:space="preserve">Burp Suite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compliance with data protection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Built a customizable dashboard for clients, utilizing </w:t>
      </w:r>
      <w:r w:rsidRPr="00C3688B">
        <w:rPr>
          <w:rFonts w:ascii="Arial" w:hAnsi="Arial" w:cs="Arial"/>
          <w:b/>
          <w:color w:val="424242" w:themeColor="text1" w:themeShade="BF"/>
          <w:sz w:val="20"/>
          <w:szCs w:val="20"/>
        </w:rPr>
        <w:t xml:space="preserve">Vue.js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that consolidated key metrics leading to improved client satisfaction.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infrastructure as code practices using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deployment efficiency and minimizing inconsistencies across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Enabled automated data recovery processes that increased data resilience and reduced downtime risk by 60%.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deep-dive technical workshops for clients focusing on integrating advanced </w:t>
      </w:r>
      <w:r w:rsidRPr="00C3688B">
        <w:rPr>
          <w:rFonts w:ascii="Arial" w:hAnsi="Arial" w:cs="Arial"/>
          <w:b/>
          <w:color w:val="424242" w:themeColor="text1" w:themeShade="BF"/>
          <w:sz w:val="20"/>
          <w:szCs w:val="20"/>
        </w:rPr>
        <w:t xml:space="preserve">AI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solutions into their existing workflows, increasing client retention.</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as a mid-level engineer in the design of an information retrieval system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Elasticsearch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data discovery capabilities.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Enabled enterprise-level document management using </w:t>
      </w:r>
      <w:r w:rsidRPr="00C3688B">
        <w:rPr>
          <w:rFonts w:ascii="Arial" w:hAnsi="Arial" w:cs="Arial"/>
          <w:b/>
          <w:bCs/>
          <w:color w:val="424242" w:themeColor="text1" w:themeShade="BF"/>
          <w:sz w:val="20"/>
        </w:rPr>
        <w:t xml:space="preserve">Ruby on Rails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with integrated </w:t>
      </w:r>
      <w:r w:rsidRPr="00C3688B">
        <w:rPr>
          <w:rFonts w:ascii="Arial" w:hAnsi="Arial" w:cs="Arial"/>
          <w:b/>
          <w:bCs/>
          <w:color w:val="424242" w:themeColor="text1" w:themeShade="BF"/>
          <w:sz w:val="20"/>
        </w:rPr>
        <w:t xml:space="preserve">Okta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user authentication and access control, streamlining admin workflows.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a team to implement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data interchange between client applications and backend services by 30%.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testing strategies using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identified critical front-end flaws early, leading to a reduction in post-release defects by 40%.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migration of monolithic applications to microservices architecture, increasing service scalability by 25% leveraging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Kubernetes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on enhancing the security posture of web applications, integrating </w:t>
      </w:r>
      <w:r w:rsidRPr="00C3688B">
        <w:rPr>
          <w:rFonts w:ascii="Arial" w:hAnsi="Arial" w:cs="Arial"/>
          <w:b/>
          <w:bCs/>
          <w:color w:val="424242" w:themeColor="text1" w:themeShade="BF"/>
          <w:sz w:val="20"/>
        </w:rPr>
        <w:t xml:space="preserve">JWT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SSL/TLS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protect sensitive user data.</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development processes, contributing to sprint planning and retrospective sessions to improve team efficiency and project timelines.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and collaboration, contributing to multiple projects simultaneously while maintaining a clean codebase.</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backend development focusing on </w:t>
      </w:r>
      <w:r w:rsidRPr="00C3688B">
        <w:rPr>
          <w:rFonts w:ascii="Arial" w:hAnsi="Arial" w:cs="Arial"/>
          <w:b/>
          <w:bCs/>
          <w:color w:val="424242" w:themeColor="text1" w:themeShade="BF"/>
          <w:sz w:val="20"/>
        </w:rPr>
        <w:t xml:space="preserve">PHP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web services that facilitated secure data transactions across platforms.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user authentication protocols using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LDAP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security measures for access to sensitive resources.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a customer-facing web portal using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basic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client interaction capabilities.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transition of legacy systems to modern frameworks, providing support in the integration of </w:t>
      </w:r>
      <w:r w:rsidRPr="00C3688B">
        <w:rPr>
          <w:rFonts w:ascii="Arial" w:hAnsi="Arial" w:cs="Arial"/>
          <w:b/>
          <w:bCs/>
          <w:color w:val="424242" w:themeColor="text1" w:themeShade="BF"/>
          <w:sz w:val="20"/>
        </w:rPr>
        <w:t xml:space="preserve">CI/CD</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practices with </w:t>
      </w:r>
      <w:r w:rsidRPr="00C3688B">
        <w:rPr>
          <w:rFonts w:ascii="Arial" w:hAnsi="Arial" w:cs="Arial"/>
          <w:b/>
          <w:bCs/>
          <w:color w:val="424242" w:themeColor="text1" w:themeShade="BF"/>
          <w:sz w:val="20"/>
        </w:rPr>
        <w:t xml:space="preserve">Travis CI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infrastructure projects utilizing </w:t>
      </w:r>
      <w:r w:rsidRPr="00C3688B">
        <w:rPr>
          <w:rFonts w:ascii="Arial" w:hAnsi="Arial" w:cs="Arial"/>
          <w:b/>
          <w:bCs/>
          <w:color w:val="424242" w:themeColor="text1" w:themeShade="BF"/>
          <w:sz w:val="20"/>
        </w:rPr>
        <w:t xml:space="preserve">Linux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cloud technologies to manage and scale client platforms efficiently.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QA testing and bug fixing processes, ensuring high-quality releases by utilizing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automated testing.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Documented technical specifications and project updates using </w:t>
      </w:r>
      <w:r w:rsidRPr="00C3688B">
        <w:rPr>
          <w:rFonts w:ascii="Arial" w:hAnsi="Arial" w:cs="Arial"/>
          <w:b/>
          <w:bCs/>
          <w:color w:val="424242" w:themeColor="text1" w:themeShade="BF"/>
          <w:sz w:val="20"/>
        </w:rPr>
        <w:t xml:space="preserve">Confluence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fostering better team communication and project tracking.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various internal projects focusing on process improvement and tool development, enhancing work efficiencies.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