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in designing, developing, and maintaining scalable web applications. Proven track record of integrating AI-driven technologies to enhance application functionality. Adept at using a comprehensive tech stack including Node.js, React, and database technologies to develop robust solutions that solve business challenges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GPT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 Regulations,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devices and aligning with best practices in responsive design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through efficient database querying methods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GPT, into the platform, enhancing the functionality of our talent intelligence features by providing predictive analytics and personalized talent suggestions.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complex software solutions following Agile methodologies, increasing the speed of feature delivery by 25% while ensuring high-quality code through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rollback incidents to less than 1% with robust monitoring systems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processes, ensuring compliance with data protection regulations and enhancing user trust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code reviews and conducted pair programming sessions to promote knowledge sharing and maintain high code quality standards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load time and boosting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 and contributed to the decision-making process for technology stack enhancements, aligning development strategies with company goals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documentation to facilitate onboarding and knowledge transfer among team members, promoting a streamlined understanding of the tech stack and coding conventions.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for code efficiency and design patterns,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gather requirements and translate them into technical specifications for scalable web applications, prioritizing end-user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improving data flow and maintainability via the unidirectional data flow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design patterns that enhanced user experience and accessibility across various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robust API design that supported mobile and web client requests while ensuring reliable data access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application code and database queries, resulting in a 15% increase in application efficiency and minimizing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visually stunning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styling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on corporate branding guidelines and ensuring responsive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improvements of existing applications, managing legacy code migration to contemporary frameworks, enhancing application stability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initial agile methodologies, participating in sprint planning and retrospectives to align team expectations and goals effectively, resulting in tangible improved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and mitigate production errors, leading to a decrease in bug reports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client feedback to identify areas of improvement, iterating on product features based on user insights, which increased customer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integrating secure authentication methodologies,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optimizing them for performance across desktop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technical processes and application structure that served as a reference for both internal and client teams, improving project workflow by providing clear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streamlining deployment processes and reducing infrastructure costs by 20% with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 integration proficiency to connect third-party services and internal tools effectively, increasing overall system capabilities and available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vulnerability assessments and security audits of applications, ensuring compliance with company policies and exceeding industry standards for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worked on backend integrations to improve system interconnectivity and data exchange between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refined existing application performance through careful analysis of bottlenecks, enhancing load times through strategic code optimizations.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