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Full-Stack Developer with over 6 years of extensive experience in crafting robust mobile applications using React Native. Proficient in TypeScript, Tailwind CSS, and adept in implementing responsive UI/UX designs aligned with business objectives. Proven track record in integrating RESTful APIs and working collaboratively within agile methodologies, with a focus on personal development and financial services. Seeking to leverage expertise in an equity-first startup environment to contribute to disruptive solutions in the financial education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NestJS, Redux,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Figma, Expo,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delivered high-impact mobile-first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iOS and Android platforms, enhancing user engagement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sophisticated user interfaces by implementing responsive designs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translating Figma mockups into pixel-perfect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seamlessly by consuming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collaborating with backend engineers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performance, accessibility, and scalability to improve user experience and reduce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and deployment of mobile apps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platform standards 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on full-stack development initiatives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crafting robust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quality assurance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agile development environment utilizing modern collaboration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efficiency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component libraries and contributed actively to evolving design systems, standardizing visual components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state management techniques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consistency and manage complex data flows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mobile-specific features such as deep linking, push notifications, and animations, improving user interaction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services to streamline deployment processes, significantly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Championing a culture of continuous improvement, led retrospective meetings to enhance workflows and resolve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within the team,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and contributed to personal development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implement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innovative design concepts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boost user experience, significantly reducing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enhancing team’s sprint planning and retrospective discussions, ultimately improving release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project documentation to streamline collaboration and improve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RESTful services to create a seamless data interaction experience, ensuring robust application behavior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for performance and introduced best coding practices into team sprints, lowering bug incidence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implemented changes in UI that improved user satisfaction metrics, resulting in increased user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 phases as a mobile developer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quality solutions that adhered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Upgraded existing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type safety and reducing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and ensured cross-platform compatibility by utilizing responsive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Detox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into existing platforms, increasing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advocating for clean code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convert UI/UX wireframes into working prototypes, improving turnaround time for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strategies including unit tests and integration testing to verify application behavior against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