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Creative and results-driven Senior FullStack Developer with extensive experience in leading application development and implementing DevOps practices, specializing in cloud solutions, containerization, and automation. Proficient in building scalable applications using modern technologies while ensuring streamlined operations through effective collaboration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Express,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operations, enhancing the performance and maintainability of projects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ensuring consistent environments across development and production stages, and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to manage microservices at scale.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serverless architectures, thereby reducing infrastructure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provisioning of cloud resources and minimizing manual errors in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release cycles and improving the overall deployment workflow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significantly enhancing project delivery timelines through constant iterations and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and GraphQL APIs for seamless integration between frontend and backend systems, ensuring efficient data flow and resource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enhancing team skillsets by introducing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DevOps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testing strategies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application reliability, achieving a 95% pass rate in automated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downtime and improving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Liaised with stakeholders to gather requirements and translate them into technical specifications, guaranteeing alignment with business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components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improving reusability across multiple projects and reducing development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throughout the development cycle, including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to safeguard application data and mitigate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version control and collaboration across teams, tracking changes efficiently and facilitating project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to improve client satisfaction ratings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within the team, improving project transparency and delivery response time through effective sprint planning and retrospectives.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real-time data exchange for high-traffic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persistent data storage solutions, ensuring data integrity and availability across distributed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refactoring tasks to enhance application performance and scalability, resulting in a 20% decrease in loading times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DevOps initiatives, applying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infrastructure management and continuous integration practices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conducted performance and security testing using modern tools to identify bottlenecks and vulnerabilities within the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project progress, ensuring clear communication with stakeholders and fostering project alignment.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robust authentication platforms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lifecycle management, including requirements gathering, prototyping, and testing phases to ensure stakeholder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user-friendly web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increase in customer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environmental consistency across stages and utilized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deployment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efforts, resolving issues concerning application stability and performance in real-time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developers to define project scope and deliverables, ensuring adherence to schedules and budget also maintaining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continuous integration pipelines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operational efficiencies and reduced deployment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to uphold coding standards and foster team collaboration, sharing knowledge about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