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Engineer with extensive experience in developing compelling messaging solutions that drive user engagement. Proven ability to lead teams in building scalable applications using cutting-edge technologies while enhancing member experiences through cross-functional collaboration. Looking to leverage expertise in JVM languages, React, TypeScript, and debugging in a fast-paced, innovative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Groovy, Kotlin,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Redux,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JAX-RS, Microservices, RESTful APIs,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JAX-RS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scalability with a 40%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aligning with user experience best practices, contributing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JavaScript frameworks, resulting in a more maintainable codebase and a 20% decrease in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for various messaging channels,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improving messaging effectiveness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member-facing applications for email, in-app notifications, and push messaging, achieving over 1 million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seamless integration with messaging systems, ensuring a robust messaging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debugging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 automated test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a cloud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architectural design, increasing team productivity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data science teams to leverage predictive analytics for personalized content delivery, optimizing user satisfaction.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for high-traffic microservices, improving response times by 35% through architectural improvements and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internationalization (i18n) and localization (l10n) best practices for messaging systems, reaching a diverse user base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multi-threaded applications that improved processing speeds for consumer applications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overall user experience of client applications against strict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seamless third-party integrations and improving application capabilities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ceremonies and contributed to sprint planning, ensuring timely delivery of key features and improvements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database design and migration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improving query performance with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manual testing efforts and increased efficiency during the QA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ingestion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messaging services in applications and significantly lowering latency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rendering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monitoring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 and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 tolerance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implement user input features and feedback systems to adjust messaging strategies for a global audience.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