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 Stack Engineer with over 8 years of progressive experience in architecting, designing, and implementing innovative software solutions. Expertise in developing agentic AI systems using cutting-edge technologies, enhancing efficiency in complex enterprise environments. Proven ability to lead engineering teams, build scalable systems, and implement robust security measures while advancing healthcare delivery through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Agentic AI, LLM, Fine-tuning, Model evaluation, ML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Data Protection: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Data encryption, Secure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agentic AI systems for healthcare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administrative task automation for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and deploy a sophisticated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advanced LLM technologies for real-time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and reducing rollback incidents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a robust security framework which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communications, safeguarding sensitive patient data in compliance with HIPAA.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APIs to facilitate smooth integration across various platforms, significantly improving collaboration between engineering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co-founders to define the product roadmap, focusing on integrating AI-driven solutions to reduce diagnosis errors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backend solution that handled high-traffic loads while ensuring data integrity and performance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Fine-tuned existing LLMs for improved accuracy in diagnostics, utilizing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 and evaluation.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enhancement in delivery timelines through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continuous performance tuning and optimization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junior engineering team in best practices for software development and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their projects,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data modeling and storage solutions using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ensure optimal data retrieval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discussions to ensure product designs met security and compliance standards within the healthcare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hackathons and coding sessions that fostered innovation, generating solutions for scalable AI systems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developed a suite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 focusing on healthcare automation, improving client workflows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advanced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performance and enhance reporting features for healthcare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deployment and management, ensuring high availability and scalability for client applications, achieving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apply machine learning techniques within applications,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practices, enhancing team collaboration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organized workflow and quicker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that followed security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authorization, ensuring protection of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engagement by developing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DevOps practices into the development 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efficient deployment processes that reduced setup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for existing client-facing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API capabilities that supported key business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 management and reporting tools, streamlining operations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tools and scripts to automate various tasks,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enhancements and efficiency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Agile methodologies, which resulted in more adaptive project management and delivery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thorough documentation and user manuals for new features and applications, improving onboarding experiences for employees and clients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junior developers, reinforcing best practices and fostering a learning environment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