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specializing in modern web applications development using Laravel and front-end frameworks like Vue.js and React. Over 7 years of experience in building complex, scalable SaaS applications, with a focus on regulatory compliance software solutions in the MedTech field. Proven expertise in RESTful API design and modern DevOps practices, fostering a culture of collaboration and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Vue.js, React,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PHPUnit,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regulatory compliance SaaS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average feature delivery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 API-first approach for integrating regulatory databases,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access for MedTech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scaling and load balancing for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database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iterate on product features, significantly improving user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mentoring efforts for junior developers, implementing coding best practices with emphasis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frequency from bi-weekly to multiple times per week.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to manage user authentication and authorization, implementing OAuth 2.0 standards for secure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methodologies, leading daily stand-ups and sprint planning sessions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project milestones were met timely.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assessments and continuous monitoring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addressing bottlenecks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and maintained comprehensive documentation for APIs and user interfaces, aiding in onboarding new team members and streamlining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the seamless user experience of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regular code reviews and pair programming sessions to enhance team collaboration and knowledge sharing among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cloud-native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reliability for various clients across healthcare and finance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functionality and secure data transactions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downtime and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and CI/CD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faster iterations and improved deployment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high-quality software products using Agile/Scrum methodologies,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and maintained databases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processes to support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reliability and performance of application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mechanisms,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JWT tokens to protect sensitive data and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state management across dynamic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mobile applications, promoting cross-platform compatibility while ensuring minimal latency in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monolithic applications to distributed architectures, improving system robustness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promoting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project management techniques to track progress and ensure timely delivery of milestones within budget constraints.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