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over 8 years of professional experience in developing scalable B2B SaaS applications. Expert in Typescript, React, Python, and cloud platforms with a passion for leveraging AI technologies to enhance healthcare accessibility. Proven track record of collaborating with cross-functional teams to deliver high-quality products focusing on performance, security,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 UI, Flutter, ReactNative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Express,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Agile methodologies,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B2B SaaS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Python/Flask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build a secure healthcare application that integrates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strict compliance with data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efficient data management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interactions for healthcare professionals and patients.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within the team for improved coding standards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meetings, involving sprint planning and retrospectives to ensure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thorough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managing applications, resulting in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reducing setup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accessibility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facilitate rapid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data visualization tools to present analytics dashboards for stakeholders, improving their decision-making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wireframes into functional and visually appealing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 sharing sessions to educate peers on new technologies and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workflows for consultancy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frontend and backend services, improving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improved performance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better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and feature functionality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configuration management and serving applications in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formulating DevOps strategies to optimize development cycles and improve team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during production deployments, quickly resolving issues to minimize impact on client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expansion of a security-focused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offerings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challenges within the system architecture and contribute to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builds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maintain project integrity throughout different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improve code quality and develop best practices among junior developers and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sets available to end-users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processes, resulting in enhanced team synchronization and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scale server capacity in anticipation of increased user demands, utilizing cloud solutions for adaptation.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