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8 years of experience in developing robust applications using Ruby on Rails and React. Proven ability to lead projects that enhance operational efficiency within supply chain and logistics. Passionate about AI and its applications in real-world scenarios, with a strong focus on creating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Ruby on Rails, Django, Node.js, Java Spring, ActiveRecord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 Angular,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CI/CD,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JIRA, Trello, Confluence,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Agile Methodologies, Problem Solving, Communication, Empathy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Python, TensorFlow, Keras, scikit-learn,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entire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managing logistics and supply chain operations, implementing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for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engagement, resulting in a 30% increase in platform usability as measured by user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monitoring and alerting system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ensuring 99.9% uptime for critical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refine technical roadmaps and architectural designs, incorporating best practices for </w:t>
      </w:r>
      <w:r w:rsidRPr="00C3688B">
        <w:rPr>
          <w:rFonts w:ascii="Arial" w:hAnsi="Arial" w:cs="Arial"/>
          <w:b/>
          <w:color w:val="424242" w:themeColor="text1" w:themeShade="BF"/>
          <w:sz w:val="20"/>
          <w:szCs w:val="20"/>
        </w:rPr>
        <w:t xml:space="preserve">ActiveRecord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automatic deployment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features into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customer interactions and improve service delivery with machine learning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latency, contributing to a more responsive user experience in application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utilizing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unit tests to ensure code quality and maintainability, fostering a culture of shared knowledge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team workshops focused on implementing Agile methodologies, resulting in improved project delivery times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authentication flows with JWT and OAuth2 protocols, enhancing security protocols in the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customer-facing issues by applying advanced debugging techniques in JavaScript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 scalable application deployment, ensuring flexibility to accommodate growing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automation scripts to streamline deployment processes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deployment errors and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tasks and drive accountability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thorough documentation for codebases and API specifications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transfer and onboarding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multiple data-driven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real-time analytics for logistics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to incorporate customer feedback into product features, which enhanced the platform's user interface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between front-end applications and backend services, enhancing integration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 boosting application reliability pre-release.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branching and merges to streamline collaboration efforts among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via technical workshops; completed training in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deliverable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optimizing database performance with indexing strategies on frequently queried tables.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strategic planning for project milestones, assisting upper management with technology recommendations.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projects focusing on identity access management,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increasing software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 portals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high performance and excellent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integration projects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connectivity and reducing operational silos.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comprehensive technical documentation including API endpoints and user manuals for internal stakeholders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cybersecurity teams to implement secure coding practices, enhancing user data protection using industry-standard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for applications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releases met quality standards and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aimed at improving team familiarity with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specifically continuous integration and delivery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system needs, translating those into technical specifications and delivering on-time project completions.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