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Full Stack Engineer with over 8 years of experience designing, developing, and maintaining scalable, extensible, and high-performance web applications. Proven expertise in transitioning architectures from monolithic to service-oriented frameworks, expertise in cloud-based solutions, and strong collaboration with cross-functional teams to deliver impactful features. Adept in modern technologies such as Ruby on Rails, React, PostgreSQL, and Kubernetes, committed to delivering clean, maintainable code while mentoring peers and enhancing team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Rails, React, Grape,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Redis,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Infrastructure:</w:t>
      </w:r>
      <w:r w:rsidRPr="00C3688B">
        <w:rPr>
          <w:rFonts w:ascii="Arial" w:hAnsi="Arial" w:cs="Arial"/>
          <w:color w:val="424242" w:themeColor="text1" w:themeShade="BF"/>
          <w:sz w:val="20"/>
          <w:szCs w:val="20"/>
        </w:rPr>
        <w:t xml:space="preserve"> Google Cloud Platform, Kubernetes, Docker, AWS,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DevOps:</w:t>
      </w:r>
      <w:r w:rsidRPr="00C3688B">
        <w:rPr>
          <w:rFonts w:ascii="Arial" w:hAnsi="Arial" w:cs="Arial"/>
          <w:color w:val="424242" w:themeColor="text1" w:themeShade="BF"/>
          <w:sz w:val="20"/>
          <w:szCs w:val="20"/>
        </w:rPr>
        <w:t xml:space="preserve"> Git, Jenkins, Argo Workflows, CircleCI,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Extreme Programming (XP), Test-Driven Development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RESTful APIs, GraphQL, Nginx, Apache, Webpack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of the company's web application architecture from a monolithic structure to a </w:t>
      </w:r>
      <w:r w:rsidRPr="00C3688B">
        <w:rPr>
          <w:rFonts w:ascii="Arial" w:hAnsi="Arial" w:cs="Arial"/>
          <w:b/>
          <w:color w:val="424242" w:themeColor="text1" w:themeShade="BF"/>
          <w:sz w:val="20"/>
          <w:szCs w:val="20"/>
        </w:rPr>
        <w:t xml:space="preserve">service-oriented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enhanced agility and scalability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 comprehensive API strategy, building RESTful services with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service interactions, and integrating with key partners to enhance user experience and monetization.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the deployment pipeline using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and ensuring robust environment consistency across development, staging,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UX designers to deliver high-impact features,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ensuring a responsive and intuitive user interface while integrating complex business logic.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rigorous testing protocols using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minimum of 90% code coverage for new features, which significantly increased product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software development, fostering an environment of continuous learning and improvement in clean code principles and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primary database, designing schemas and optimizing queries to enhance data retrieval speeds by maintaining indexes and executing performance tuning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cross-team workshops aimed at improving engineering practices, resulting in the adoption of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project visibility and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API documentation and usability standards that improved collaboration with external vendors, elevating service integration timelines and reducing redundancy.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performance by implementing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reduction in response times during peak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cloud-native practices, introducing microservices that improved the deployment of new features without affecting overall system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code reviews, cultivating a culture of quality and excellence, while also enhancing team cohesion through constructive feedback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infrastructure-as-code practices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and reliable setups across various environments, thereby minimizing manual intervention and human error.</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applications for diverse clients in the fintech space,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implementing microservices to drive internal efficiencies and optimize customer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user interfaces, ensuring a smooth and responsive experience while integrating with backend services through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data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Orchestrated containerized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deployment process and reducing time to bring features into production by over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product requirements, prioritizing user stories that enhanced monetization strategies and directly contributed to revenue growth.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API lifecycle management, developing RESTful APIs and ensuring robust documentation that improved product integration capabilities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performance monitoring dashboards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proactive system optimization and improved uptime with at least 99.9% availability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skill development, keeping abreast of evolving technologies and framework updates in cloud computing and service-oriented architectures.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software solutions for identity and access management products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administrative functionalities in growing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a centralized authentication platform, deploying microservices that interact through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user data access control and secure transaction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ensure data integrity and performance, streamlining query execution for faster response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user-friendly web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with backend services to enhance user engagement and streamline navigation across the platform.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UX/UI designers to implement modern design practices in Greater applications, helping to merge aesthetics and functionality seamlessly.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initiatives by automating deployment processes and system monitoring,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CI/CD workflows to improve code integration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enabling key stakeholder engagement and transparency, which improved the overall product development cycle times.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