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Full Stack Engineer with over 8 years of experience in designing, developing, and maintaining sophisticated software solutions. Expert in Node.js and React with a strong focus on cloud technologies, particularly Azure. Proven ability to integrate large language models and fine-tune applications to meet business needs. Committed to delivering high-quality, scalable solutions while mentoring junior developers and leading architectural discussions.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Functions,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RESTful APIs, Microservices Architecture,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Lakes, Data Warehouses, Big Data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Performance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Emerging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 (LLMs), Retrieval-Augmented Generation (RAG)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advanced internal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delivery efficiencies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for a cloud-based application development,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scalable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client interactions,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software for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software performance aligned with evolving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architecture,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robust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new internal tool that consolidated client data across platforms, improving access time by 25%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strong typing in applications, minimizing runtime errors during the development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architectural diagrams for new software initiatives, aligning with client business objectives and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and implement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streamlining communication between services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running event-driven code in response to API calls, optimizing resource usage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new technologies into the tech stack,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internal processes, achieving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comprehensive logging and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reliability and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RESTful APIs for a client-facing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performance, achieving a 50% reduction in page load times through optimized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provided constructive feedback to peers, fostering a commitment to code quality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existing applications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APIs to expand application functionality and ensure seamless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 to define technical requirements for a new suite of web applications supporting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legacy applications by modernizing the tech stack,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among development teams and reducing code conflict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assess and translate business needs into technical requirements, helping deliver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responsive designs that conform to accessibility standards, resulting in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enabling smoother deployments during the CI/CD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architecting a new microservices-based authentication platform that improved system responding times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