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extensive experience developing high-performance, feature-rich single-page applications using React and TypeScript. Proven ability to optimize frontend performance and implement complex functionalities while collaborating with cross-functional teams. Passionate about creating exceptional user experiences and staying updated with the latest frontend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WebRTC, WebAssembly, WebGPU, JavaScript, HTML5, CSS3, Redux, Next.js,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Tree Shaking, Minification, Bundling, Webpack,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Material-UI, Bootstrap, Flexbox, CSS Grid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End-to-End Testing,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performance-centric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user experience, integrating complex state management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real-time data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to facilitate remote control functionalities over PTZ cameras, enhancing the interactivity and responsiveness of live video streams.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construct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architecture for high-quality video processing, ensuring scalability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optimization, employing code-splitting and lazy loading techniques to significantly improve initial load times and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frontend engineers in adopting best development practices and unit testing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bugs found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video effects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WebAssembly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pushing the boundaries of hardware capabilities and improving rendering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emerging frontend technologies, which helped the team adopt latest innovations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for server-side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transition from a monolithic SPA to a micro-frontend architecture, improving deployment efficiency and cross-team collaboration among independent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provided constructive feedback on peer implementations, ensuring code maintainability and adherence to best practices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accelerate design delivery and maintain a cohesive visual standard throughout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load performance by implementing tree shaking, minification, and efficient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reducing regression errors and increasing confidence in new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user-facing features that offered intuitive functionality and automated camera tracking capabilities, enhancing the user experience and engagement with the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documentation using Markdown for frontend architecture guidelines, improving onboarding for new team members and standardizing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modular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architecture, implementing performance monitoring tools, and applying insights to enhance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execution and rendering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integrate machine learning models into applications, ensuring that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async programming patterns handled data streams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frontend code audits and performance optimizations for multiple projects,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asset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component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design consistency across deployed applications and reduce redundancy in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of project expectations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CI/CD practices, setting up automated testing pipelines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to ensure high-quality code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smooth project transitions by maintaining a detailed and organized repository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branching strategies and pull request protocols.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redesign of user interfaces for multiple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mobile-first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environment to understand client requirements and translate them into functional specifications for efficient app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unit tests to ensure feature correctness and reliability, achieving a high code coverage percentage.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documented internal libraries and frameworks to streamline project delivery for future initiatives, enhancing developer productivity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behavior data to identify areas for improvement, resulting in the enhancement of application usability and engagement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