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Developer with over 7 years of extensive experience in designing, developing, and deploying high-performing web applications. A dedicated team player with a passion for technology and a proven track record of utilizing frameworks and services to drive innovation and efficiency. Highly skilled in Java, Angular, AWS Native Services, and serverless architectures, with a commitment to delivering exceptional software solutions across diverse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PHP,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Microservices, Serverless Technologies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Aurora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Native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Smoke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modular architecture and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AWS services, enhancing deployment speed by 30% and ensuring high availability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optimization strategies for existing applications, reducing load time by up to 50%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enforced quality standards, significantly improving code maintainability and reducing bug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tracking progress in sprints, and ensuring alignment with Agile methodologies to meet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using AWS Lambda and API Gateway, improving scalability and reducing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to prototype innovative solutions with a focus on customer impact and responsiveness to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protocols that enhanced code reliability, utilizing unit testing frameworks to ensure feature stability and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system-level documentation and operational manuals for deployed applications, facilitating smoother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third-party services that extended functionality and improved system capabilities through API integration, particularly in government solution contexts.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design patterns,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to reduce operating times and improve overall system efficiency leveraging AWS Serverless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modern web development trends and technologies, enhancing team awareness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project success through innovative problem-solving and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stakeholders to identify project scopes and timelines, translating complex requirements into actionable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Aurora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leveraged caching strategies to enhance application responsiveness, contributing to an overall performance gain of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application features and design processes to enhance team collaboration and client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project tracking and collaboration across development teams, minimizing conflicts and facilitating clean code merges.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automated testing frameworks to conduct regression and smoke tests, significantly reducing deployment time by detecting issues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architectural and design discussions, contributing to the development of best practices for application deployment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reducing operational costs and improving system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and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to enhance team dynamics and improve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expand the capabilities of existing systems, increasing functionality through enhanced user interaction and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improved software delivery pipelines, streamlining the release of new features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utilities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mundane tasks in project workflows, ultimately boosting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led sessions on best coding practices and new technologies, aiming to elevate team skill sets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high coding standards through code reviews and providing mentorship to junior developers, fostering an environment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enhancements to client applications, resulting in a 20% increase in user engagement and satisfaction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