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Full Stack Engineer with over 8 years of experience in delivering high-quality, scalable solutions by leveraging cutting-edge technologies. Proven record in optimizing software performance, driving data-driven decisions, and collaborating with cross-functional teams to enhance system efficiency and user engagement. Extensive experience in applications that shape public health initiatives and consulting firms specialized in IT and cloud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VueJS,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Azure Functions, Azure App Services,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Postman,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Extreme Programming,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Module Federation,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response 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full-stack solutions with comprehensive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database technology which supported over 100k daily users while ensuring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by 40% through automation and enhanced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processes, leading to a 50%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microservice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and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refactor existing codebases, improving type safety and reducing bugs by 60% in pre-production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front-end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facilitated daily stand-ups which streamlined workflows and enhanced team dynamics in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between front-end applications and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significantly improved user engagement scores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SQL queries for data analysis and reporting which informed key decision-making processes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align product development with organizational goals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third-party APIs into proprietary software, enhancing functionality and customer satisfaction levels by enabling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substantially reducing the post-deployment bug rates by implementing established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through design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architecture and implementation of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streamlined data processing workflows for healthcare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following Agile practices to align with stakeholder expectations,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task tracking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SQL and NoSQL database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rates by 20% under high-load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architecture reviews and enhanced overall design approaches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and internal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containerized applications that simplified deployment processes and maintained application portability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critical software bugs that improved the overall stability of products, employing debugging tools and log analyzers to enhance performance monitoring.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ensuring delivery of highly reliable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contributing to a client satisfaction rate of over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analysis of client requirements and delivered technical solutions that incorporated best practices for coding and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sprints and retrospective meetings to continuously improve team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architecture design and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processing and storage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engagement sessions to identify pain points and deliver tailored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versioning and backup protocols during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acceptance testing protocols to ensure alignment with client expectations and spearheaded corrective actions to improve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ramping up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accelerated releases and enhanced feature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