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Developer with extensive experience in designing scalable micro frontend applications using AWS, React, and NodeJS. Proficient in automating CI/CD pipelines and implementing best practices in cloud computing and DevOps to optimize software development, ensuring high-quality and secure application delivery. Excels in collaborating with cross-functional teams and stakeholders to develop solutions aligned with organizational architecture and technological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Single SPA, JavaScript,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Express.js, AWS Lambda, RESTful APIs, GraphQL,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CloudFormation, AWS CodePipeline, AWS CodeBuild, AWS CodeDeploy, AWS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Ansible,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Python, Bash, JavaScript, PowerShell,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CloudWatch, Datadog, Prometheus, IAM, VPC, Security Groups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Selenium, Load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GitHub, Slack, Trello,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Solution Architecture, Technical Documentation, SCRUM, SOX Compliance, GDPR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AWS micro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orchestration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 SPA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minimizing application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and performant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retrieval, enhancing real-time functionality for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optimized continuous integration and deployment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code quality through automatic testing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infrastructure costs compared to traditional hosting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to facilitate knowledge transfer and promote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and best practices, improving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business requirements, translating them to scalable technical solutions that align with the agency's architectural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alerting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application uptime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 and technical training sessions to promote best practices in software development and enhance team capabilities in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and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and minimizing configuration drift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team in adopting Agile methodologies, facilitating sprint planning and retrospectives to foster a collaborative approach to software development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reliability and reducing bug reports post-deployment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configuration drift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CodeDeploy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zero Downtime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owners to ensure that cloud solutions meet user needs and marked success against performance metrics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Directly contributed to achieving AWS Professional Solution Architect certification and promoted awareness of best practices in cloud architecture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increase in client satisfaction scores by enhancing UX/UI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on AWS,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improving application scalability and resilience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transform business needs into actionable technical specifications, ensuring alignment with best practices of cloud-based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deployment workflows and reduced manual overhead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manage secure API interfaces that integrate seamlessly with frontend applications, enhancing interoperability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cloud infrastructure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infrastructure reliability and consistency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application performance diagnostics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queries that improved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practices, enabling them to grasp cloud technologies and ensuring that projects met compliance and performance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for enterprise-scale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secure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organization's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middleware applications to facilitate seamless data exchange between internal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SQS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communication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stakeholders to gather requirements and troubleshoot application issues, ensuring all deliverables met defined specifications and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responsive designs that improved engagement metrics across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several architectural reviews and performance optimizations for existing applications, leading to a 20% reduction in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training sessions for new application rollouts, enhancing user adoption rates and reducing support tickets related to cloud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build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enhancing overall product stability.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