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Full Stack .Net Developer with over 8 years of experience in developing scalable applications, leveraging modern frameworks, and implementing cloud solutions using AWS. Expertise in leading projects through the software development lifecycle, enhancing performance, and collaborating with cross-functional teams, seeking to contribute technical prowess and innovative solutions to a dynamic team at Perficient.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C#, JavaScript, TypeScript,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.NET, ASP.NET, Angular, Entity Framework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Lambda, AWS S3, AWS DynamoDB, AWS EKS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Microsoft SQL Server, PostgreSQL,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NUnit, Moq,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RESTful APIs, Microservices, GraphQL, ElasticSearch</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deployed highly efficient web applications using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adherence to coding guidelines and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RESTful APIs that interfaced with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data retrieval and service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Entity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perform complex queries and manage database migration for applications built on the </w:t>
      </w:r>
      <w:r w:rsidRPr="00C3688B">
        <w:rPr>
          <w:rFonts w:ascii="Arial" w:hAnsi="Arial" w:cs="Arial"/>
          <w:b/>
          <w:color w:val="424242" w:themeColor="text1" w:themeShade="BF"/>
          <w:sz w:val="20"/>
          <w:szCs w:val="20"/>
        </w:rPr>
        <w:t xml:space="preserve">.NET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using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participating in sprints and sprint reviews to refine feature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containerization strategies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application deployment processes, significantly reducing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AWS 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hosting and serving static files, leading to improved application load times and cost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during development cycles, ensuring seamless collaboration on code across multiple team members and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mentoring sessions to aid in the professional growth of junior developers on the team, enhancing overall project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application performance and executed optimizations using profiling tools to reduce response times by over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troubleshooting efforts for application issues by utilizing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analyze log data, expediting root cause identification.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testing suites with </w:t>
      </w:r>
      <w:r w:rsidRPr="00C3688B">
        <w:rPr>
          <w:rFonts w:ascii="Arial" w:hAnsi="Arial" w:cs="Arial"/>
          <w:b/>
          <w:color w:val="424242" w:themeColor="text1" w:themeShade="BF"/>
          <w:sz w:val="20"/>
          <w:szCs w:val="20"/>
        </w:rPr>
        <w:t xml:space="preserve">NUnit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Moq</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enhanced code reliability and correctness, achieving a test coverage exceeding 85%.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the development workflow and accelerate the release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Devised and documented technical specifications and architectural diagrams for maintainability and onboarding new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user experience by integrating third-party tools and libraries, optimizing UI components in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based on user feedback.</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applications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software architecture and modularization for easier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designers to implement frontend features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responsive design principles and improving user interaction.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databases using </w:t>
      </w:r>
      <w:r w:rsidRPr="00C3688B">
        <w:rPr>
          <w:rFonts w:ascii="Arial" w:hAnsi="Arial" w:cs="Arial"/>
          <w:b/>
          <w:bCs/>
          <w:color w:val="424242" w:themeColor="text1" w:themeShade="BF"/>
          <w:sz w:val="20"/>
        </w:rPr>
        <w:t xml:space="preserve">Microsoft 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by writing complex stored procedures and optimizing queries for faster data access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 meetings and bi-weekly sprint planning sessions as a member of an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 team, promoting transparency and timely progress assessments.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APIs in conjunction with client-side applications to facilitate smooth data transmission, leading to improved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internal tools that leveraged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operational efficiency by optimizing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unit testing and participated in integration testing to ensure high code quality, utilizing tools such as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validate API functionality.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features for an identity management platform with a focus on security,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user authentication systems, applying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secure token-based authentication.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backend development processes by creating and managing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focusing on data integrity and security compliance throughout the development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existing software modules improving performance by refactoring code and implementing caching strategies, reducing server load significantly.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system monitoring through integration with logging frameworks providing detailed insights into application behavior and user activity.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meetings to gather requirements, translating business needs into technical specifications to effectively plan project milestones.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knowledge-sharing sessions fostering a collaborative environment that led to improved coding standards and best practices among peers.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