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experienced Senior Full Stack .NET Developer with expertise in designing, developing, and optimizing .NET applications. Proven ability to mentor junior developers, lead development projects, and enhance software solutions in the federal sector. Adept at integrating advanced technologies to deliver scalable and maintainable applications, ensuring technical excellence and adherence to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F#,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Entity Framework, Blazor, Razor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GitLab,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XUnit, MSTest, NUnit,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PostgreSQL,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Visual Studio, Postman, JIRA, Confluence,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development of a large-scale, high-traffic mass communications platform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DB interactions, ensuring high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backend services that seamlessly integrated with third-party SMS providers like Vonage,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communication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high-performance </w:t>
      </w:r>
      <w:r w:rsidRPr="00C3688B">
        <w:rPr>
          <w:rFonts w:ascii="Arial" w:hAnsi="Arial" w:cs="Arial"/>
          <w:b/>
          <w:color w:val="424242" w:themeColor="text1" w:themeShade="BF"/>
          <w:sz w:val="20"/>
          <w:szCs w:val="20"/>
        </w:rPr>
        <w:t xml:space="preserve">Blazor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interfaces, implementing responsive designs with </w:t>
      </w:r>
      <w:r w:rsidRPr="00C3688B">
        <w:rPr>
          <w:rFonts w:ascii="Arial" w:hAnsi="Arial" w:cs="Arial"/>
          <w:b/>
          <w:color w:val="424242" w:themeColor="text1" w:themeShade="BF"/>
          <w:sz w:val="20"/>
          <w:szCs w:val="20"/>
        </w:rPr>
        <w:t xml:space="preserve">CSS 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ML.NET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the application workflow to provide predictive analytics for user behavior tracking, improving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enhancing scalability and maintainability of microservices in a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mentored junior developers, fostering growth and maintaining code quality using best practices in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ensure alignment with project goals and technical standards, efficiently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practices using </w:t>
      </w:r>
      <w:r w:rsidRPr="00C3688B">
        <w:rPr>
          <w:rFonts w:ascii="Arial" w:hAnsi="Arial" w:cs="Arial"/>
          <w:b/>
          <w:color w:val="424242" w:themeColor="text1" w:themeShade="BF"/>
          <w:sz w:val="20"/>
          <w:szCs w:val="20"/>
        </w:rPr>
        <w:t xml:space="preserve">GitLab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accelerating deployment cycles and ensuring rigorous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drive technical excellence, leveraging industry experience to innovate solutions aligned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security best practices in software development, routinely performing security assessments and remediations using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database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RESTful APIs for third-party integrations, ensuring clear specifications and successful implementation within tight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translate them into technical solutions, consistently delivering projects on time and within budget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post-deployment support and maintenance, addressing complex issues in real-time to ensure uninterrupted service delivery and high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organizational coding standards and effective use of design patterns for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such as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stability and reduce regression bugs during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by performing performance tuning and refactoring legacy code,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scalable services and managing resources effectively to meet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successful migration of on-premise applications to the cloud, utilizing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Agile/Scrum methodologies, participating in sprint planning and retrospectives to continuously improve team productivity and outcome.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wrote complex SQL queries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knowledge sharing sessions and workshops, promoting best practices in coding, testing, and deployment among peers.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and scalable web applications utilizing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the overall efficiency of software delivery.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intuitive and responsive front-end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reliability, resulting in a significant reduction of production defects.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testing through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endpoint functionality and ensuring conformance to specifications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changes and collaborating with team members effectively, ensuring code integrity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and improved deployment times by integrating performance metrics and refactoring critical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enhancements while transitioning clients to more modern technology stacks, providing training for internal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the evaluation of emerging technologies and development tools, contributing to strategic decisions in technology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