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Ambitious and detail-oriented software engineer with over 8 years of comprehensive experience developing robust web applications and data visualization tools, driving the transition towards sustainable energy solutions. Proficient in modern technologies and frameworks to deliver high-quality software solutions, with a keen focus on mentoring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GraphQL, Plotly.js, D3.js,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Ansible, Jenkins, Git,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InfluxDB, NumPy, Pandas, Celery, Redis, RabbitMQ,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Unit Testing, Integration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complex customer requirements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and best practices in frontend development, ensuring alignment with evolving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innovative data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 and deliver high-quality solutions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mentoring junior developers on the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ultimately improving code quality and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debugging in production environments,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Telegraf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 solutions, ensuring efficient data retrieval for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frameworks, which enhanced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feature development projects from conception to deployment, consistently delivering on time and exceeding client expectations in the battery technology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workshops to gather requirements, transforming complex analytics needs into feasible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technical processes and product changes, ensuring clarity for all stakeholders and aiding in onboarding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coding practices across the team that improved product usability and performance, increasing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Sorted out and implemented security measures in the codebase to adhere to compliance standards,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security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deployment solutions (AWS and Azure) to increase application availability and scalability, ensuring a smooth transition to cloud-based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client issues in an IT consulting environment, focusing on performance and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seamlessly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frontends, driving client engagement through improved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by 25% and streamlining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using analytics tools to optimize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user engagement through detailed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real-time dashboards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Plotly.js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visualization, enhancing decision-making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programs for junior developers, providing guidance in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promoting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integrity and performance through efficient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using indexing strategies to enhance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 including sprint planning, demonstrating leadership and cross-functional collaboration for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company’s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refine client requirements into technical specifications, focusing on delivering practical solutions for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retrospectives, contributing to improved workflow and project management processes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collaborating on numerous successful software features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improving frontend performance using advanced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optimal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client requests and feature enhancements, providing timely updates and contributing to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for complex projects, ensuring knowledge transfer and project continuity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participated in integration testing to ensure quality and performance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