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highly skilled Frontend Software Engineer with over 8 years of experience in developing innovative solutions for a range of industries, specializing in fintech applications. Exceptional capability in collaborating with cross-functional teams to deliver user-centric software solutions while leveraging the latest technologies. Passionate about improving the customer experience and committed to enhancing product quality for better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frontend architecture, leading to a 40% improvement in page load times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user-friendly interfaces, resulting in a 25%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component-driven design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the consistency of UX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rates in production releases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RESTful APIs to integrate backend services seamlessly, enhancing data retrieval speeds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development team through multiple sprints,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clean coding standards,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for advanced data visualization,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enrich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enhancing team collaboration and ensuring code integrity throughout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resulting in a proactive approach to frontend optimization, achieving a 20%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interactive prototyping phases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collaboration with UX/UI designers to align visual designs with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updated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processes for new developers and maintaining clear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feedback and iteratively improve the product roadmap, ensuring alignment with customer needs and company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cross-departmental workshops to define and refine the product feature set using design thinking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successful deployments that enhanced user satisfaction by emphasizing intuitive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senior developers to refactor legacy codebases into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improved application performance using profiling tools and techniques, achieving a 50% reduction in runtime bottlenecks and optimizing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integration of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deployment processes and ensured high availability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comprehensive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that increased functionality and accessibility of critical business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programs for developers on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 and best practices, thereby enhancing team performance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sprint planning and retrospectives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team efficiency and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sign-on processes, ensuring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cross-team projects aiming to enhance core web application functionalities with standardized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Partook in the development of internal tools designed to simplify user experience,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frontend frameworks to achieve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across teams through technical documentation and presentations on core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strengthening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peer code to ensure adherence to coding standards, implementing best practices for performance and security measures.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