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detail-oriented Senior Frontend Engineer with extensive experience in building high-performing, responsive web applications. Proficient in modern JavaScript frameworks and UI libraries along with a commitment to delivering scalable solutions that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Enzyme,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Axios, Fetch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Material UI,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2.1, ARIA, aXe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Heroku,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page load speeds through optimized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enhancing accessibility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scalability of applications, facilitating easier maintenance and better collaboration among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and minimize network load, achieving a 40%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a culture of knowledge sharing and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CI/CD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lazy loading and code splitting techniques,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and improve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over 75% and significantly reducing regression errors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and prototypes into functional user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analytics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user engagement and inform data-driven decisions for application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Docker containers, establishing a scalable architecture for future expansion of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ensuring inclusivity across all user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modules for internationalization and localization to support diverse user demographics, enhancing the user experience globally.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 and retrospectives to continuously improve development processes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deployments in cloud environments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quick and efficient application updates, as per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by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Page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(SPAs)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interactivity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stacks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user interactions and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Progressive Web Applications (PWAs)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 workers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offline capabilities and faster loading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create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 seamless integration with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deployment pipelines using CI/CD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rapid deployment cycles and minimizing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uphold coding standards and encourage a unified coding approach within the team,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static code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projects, ensuring that all team members had clear access to design patterns and architectural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engagement through A/B testing methodologies, tracking user behavior to determine optimal feature implementations.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for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strengthen application security protocols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maintainability for future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gather requirements and translate them into functional, feature-rich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software applications through various stages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created end-to-end tests, ensuring product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meetings, suggesting improvements to codebase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leading to enhanced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dynamic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quick prototyping and development, ensuring alignment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story points estimation and backlog grooming for efficient sprint planning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integration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robust data management solutions for client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