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passionate Software Engineer with over 8 years of experience in building robust web applications and frameworks. Excellent problem-solving abilities, skilled in utilizing the latest technologies to develop high-quality user interfaces. Adept at working in agile environments and committed to continuous learning and improvement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GraphQL, REST APIs,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centralize application state, enhancing data flow efficiency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ensuring seamless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enhance developer collaboration by reducing runtime errors and increasing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40%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design prototypes, translating concepts into functional and visually appealing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project workflows and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and minimizing bug occurrences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by implementing ARIA roles and semantic HTML5 practices in compliance with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efforts to migrate legacy applications to modern frameworks,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 to enhance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documentation for technical processes and code structures, ensuring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 to refine product features and address user feedback efficiently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guidance to peers to uphold high code quality standards and foster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web designs that increased mobile usability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 and backend services,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rate and improving code reliability significantly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efficiently with team members in an agile environment while following deployment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adherence to branding guidelines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builds and deployments to enhance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contributing to sprint planning and retrospective meetings to refine team processes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frontend performance by implementing best practices such as image compression and resource minification.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team environment to deliver features on a fast-paced schedule,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web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schema designs to enhance application responsiveness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user feedback to iterate application features, ensuring alignment with user needs and functionality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standards and provide constructive feedback to junior developers on their assignments and implementations.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SDKs and service APIs, resulting in enhanced application functionalities without sacrificing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processes and user guides for software applications, promoting usability and onboarding efficiency for new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systems, ensuring support until full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could be accomplished.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