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 skilled software engineer with over 8 years of experience in developing robust and high-performance web applications focusing on user engagement and educational technology. Proficient in both frontend and backend development, with significant expertise in React, NextJS, TypeScript, and NoSQL databases, dedicated to enhancing the learning experience for both tutors and students.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React, Redux, NextJS, TypeScript, HTML5, CSS3, SCSS, Webpack, Babel,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Express.js, MongoDB, Firebase, RESTful APIs, GraphQL, JSON, NoSQL,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Monitoring:</w:t>
      </w:r>
      <w:r w:rsidRPr="00C3688B">
        <w:rPr>
          <w:rFonts w:ascii="Arial" w:hAnsi="Arial" w:cs="Arial"/>
          <w:color w:val="424242" w:themeColor="text1" w:themeShade="BF"/>
          <w:sz w:val="20"/>
          <w:szCs w:val="20"/>
        </w:rPr>
        <w:t xml:space="preserve"> Docker, Kubernetes, AWS, Heroku, New Relic, Sentry, Lighthouse,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Quality Assurance:</w:t>
      </w:r>
      <w:r w:rsidRPr="00C3688B">
        <w:rPr>
          <w:rFonts w:ascii="Arial" w:hAnsi="Arial" w:cs="Arial"/>
          <w:color w:val="424242" w:themeColor="text1" w:themeShade="BF"/>
          <w:sz w:val="20"/>
          <w:szCs w:val="20"/>
        </w:rPr>
        <w:t xml:space="preserve"> Jest, Mocha, Chai, Cypress, Enzyme,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GitHub, Bitbucket, Agile, Scrum, JIRA,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 and Technologies:</w:t>
      </w:r>
      <w:r w:rsidRPr="00C3688B">
        <w:rPr>
          <w:rFonts w:ascii="Arial" w:hAnsi="Arial" w:cs="Arial"/>
          <w:color w:val="424242" w:themeColor="text1" w:themeShade="BF"/>
          <w:sz w:val="20"/>
          <w:szCs w:val="20"/>
        </w:rPr>
        <w:t xml:space="preserve"> Figma, Adobe XD, Slack, Zoom, Miro, CircleCI</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high-performance web applications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NextJS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engagement for online English learners.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application architecture for scalability and speed through careful implementation of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improvement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managers to design and implement new features, including a </w:t>
      </w:r>
      <w:r w:rsidRPr="00C3688B">
        <w:rPr>
          <w:rFonts w:ascii="Arial" w:hAnsi="Arial" w:cs="Arial"/>
          <w:b/>
          <w:color w:val="424242" w:themeColor="text1" w:themeShade="BF"/>
          <w:sz w:val="20"/>
          <w:szCs w:val="20"/>
        </w:rPr>
        <w:t xml:space="preserve">tutor discovery experience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increased user engagement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storage, creating efficient NoSQL database schemas that supported dynamic user interactions and report generation.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application performance by implementing monitoring tools like </w:t>
      </w:r>
      <w:r w:rsidRPr="00C3688B">
        <w:rPr>
          <w:rFonts w:ascii="Arial" w:hAnsi="Arial" w:cs="Arial"/>
          <w:b/>
          <w:color w:val="424242" w:themeColor="text1" w:themeShade="BF"/>
          <w:sz w:val="20"/>
          <w:szCs w:val="20"/>
        </w:rPr>
        <w:t xml:space="preserve">New Relic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reducing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maintained high standards of code quality through the use of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end-to-end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design teams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user-friendly interfaces that aligned with tutoring goals and optimization for different educational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Deployed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Heroku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to enhance application portability and reliability in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various APIs to enrich the user experience, particularly focusing on learning plans tailored to each user using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by conducting knowledge-sharing sessions on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and performance optimization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Improved team collaboration and project tracking by implementing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Agile development, leading to timely project deliveries.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the transition to a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 using </w:t>
      </w:r>
      <w:r w:rsidRPr="00C3688B">
        <w:rPr>
          <w:rFonts w:ascii="Arial" w:hAnsi="Arial" w:cs="Arial"/>
          <w:b/>
          <w:color w:val="424242" w:themeColor="text1" w:themeShade="BF"/>
          <w:sz w:val="20"/>
          <w:szCs w:val="20"/>
        </w:rPr>
        <w:t xml:space="preserve">CircleCI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further automated deployments and reduced the manual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architectural design of a classroom experience that generated lesson content through AI adaptation, using </w:t>
      </w:r>
      <w:r w:rsidRPr="00C3688B">
        <w:rPr>
          <w:rFonts w:ascii="Arial" w:hAnsi="Arial" w:cs="Arial"/>
          <w:b/>
          <w:color w:val="424242" w:themeColor="text1" w:themeShade="BF"/>
          <w:sz w:val="20"/>
          <w:szCs w:val="20"/>
        </w:rPr>
        <w:t xml:space="preserve">Firebase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synchronization and user authentication.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diversity in tech by leading initiatives aimed at creating accessible tech solutions for underrepresented communities.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responsive web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optimal performance on various devices for clients in the education sector.</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APIs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data retrieval and manipulation for frontend user interfaces.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protocols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application reliability and eliminate bugs during the development 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features that improved user onboarding and engagement metrics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database performance through careful optimization of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reducing data retrieval times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tools like </w:t>
      </w:r>
      <w:r w:rsidRPr="00C3688B">
        <w:rPr>
          <w:rFonts w:ascii="Arial" w:hAnsi="Arial" w:cs="Arial"/>
          <w:b/>
          <w:bCs/>
          <w:color w:val="424242" w:themeColor="text1" w:themeShade="BF"/>
          <w:sz w:val="20"/>
        </w:rPr>
        <w:t xml:space="preserve">Sentry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exception tracking, significantly improving application stability and error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conducted workshops on Agile methodologies and best practices for software development, leading to improved workflow efficiency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version control protocols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collaboration among team members.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single-page applications (SPAs)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satisfaction through increased functionality and reduced load times.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the QA team to implement rigorous testing strategies with </w:t>
      </w:r>
      <w:r w:rsidRPr="00C3688B">
        <w:rPr>
          <w:rFonts w:ascii="Arial" w:hAnsi="Arial" w:cs="Arial"/>
          <w:b/>
          <w:bCs/>
          <w:color w:val="424242" w:themeColor="text1" w:themeShade="BF"/>
          <w:sz w:val="20"/>
        </w:rPr>
        <w:t xml:space="preserve">Karma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Jasmine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maintain high standards of software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modern stacks involving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scalability and user accessibility.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interactive prototypes using </w:t>
      </w:r>
      <w:r w:rsidRPr="00C3688B">
        <w:rPr>
          <w:rFonts w:ascii="Arial" w:hAnsi="Arial" w:cs="Arial"/>
          <w:b/>
          <w:bCs/>
          <w:color w:val="424242" w:themeColor="text1" w:themeShade="BF"/>
          <w:sz w:val="20"/>
        </w:rPr>
        <w:t xml:space="preserve">Adobe XD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better client communication and ensuring alignment with project goals.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ensuring efficient data transactions and integrity.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Wrote detailed documentation for various projects, enhancing ease of maintenance and knowledge transfer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user support and troubleshooting for web applications, utilizing front-end debugging tools to resolve issues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knowledge exchange sessions on new technologies and methods, fostering an environment of continuous learning and development.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