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senior frontend engineer with a robust foundation in modern web applications, I specialize in creating seamless user interfaces leveraging the latest frameworks and technologies. My experience includes optimizing performance, ensuring scalability, and enhancing user experiences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Deployment/Configuration: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Jenkins, Amazon Web Services (AWS)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Principles/Practices: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Responsive Design, UX/UI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WAI-ARIA, Lighthouse, Webpack Bundle Analyzer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for multiple high-stakes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through code optimization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server-side rendering capabilities,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responsive design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mobile accessibility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 extensive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development process and shared resources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components that adhere to design specifications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decreasing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in tandem with frontend integrations to provide dynamic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team knowledge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maintain consistent development environments, ensuring seamless collaboration among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which led to a 20% reduction in reported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repositories, ensuring effective source control and collaborative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implemented performance tracking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front-end bottlenecks,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retrospectives for improving team productivity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solutions to stakeholders regarding front-end challenges and successes, reinforcing cross-department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while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resulting in faster data flow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maintaining application stability during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in conjunction with frontend components, reducing the amount of data sent over the network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responsive website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modern devices and browsers while achieving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multiple branches to facilitate parallel development efforts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REST API endpoints, allowing seamless integration for front-end consumption that supported dynamic workflows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post-deployment, leading to more reliable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to refine product features based on user feedback, successfully aligning technical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engagement rates through interactive elements and intuitive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responsive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modernized the interface and improved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teams by implementing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module bundling and optimization of assets, resulting in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REST APIs to enhance functionality and integrate third-party services, broadening application capabilities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developers, ensuring adherence to best practices and improving team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repository management, ensuring project progress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but effective scripts to automate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commands, enhancing team productivity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web performance tools and methodologies to analyze front-end behavior, contributing to iterative development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