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over 8 years specializing in building scalable applications using modern technologies. Proven ability in collaborating with cross-functional teams to design and implement high-quality software solutions that enhance user experience and meet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component-driven architecture to boost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 and improve performance of applications by minimizing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mockups into functional components,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reduce regression issues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build processes and optimized web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migrate legacy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SEO and improving overall site performance by leveraging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application performance using monitoring tools, diagnosing issues and implementing solutions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introduce static typing, allowing for fewer runtime errors and improved developer productivity across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management, enhancing data handling across various application states.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culture of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code standards while mentoring junior developers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which decreased deployment times by 25% and improved release frequency for feature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code and architectural decisions comprehensively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accessibility for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practices to deliver incremental improvements and fostered close collaboration within development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a modular development approach and dynamic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backend operations for various client requirements, improving data interchange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responsive web design initiatives,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interfaces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requirements, translating functional problems into tech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and project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improvements and bug fixes in production environments, enhancing software reliability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junior developers, increasing team expertise and efficiency in 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scope and deliverables, ensuring alignment with client expectations and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single sign-on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with internal tools, enhancing application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adaptive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scalability and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 migration projects ensuring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management practices, reducing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social media APIs for user authentication, simplifying user login processes while ensuring security and compliance with privacy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integrations clearly and concisely, aiding in team comprehension and future modifications as part of continuous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cross-disciplinary teams in troubleshooting applications with the help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to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cutting-edge technologies to streamline backend interactions,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efficient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retrospectives, consistently advocating for clean code and adherence to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