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Frontend Developer with over 8 years of experience specializing in building dynamic user interfaces and innovative web applications using modern technologies such as Angular and AWS. Adept at driving collaborative development processes, ensuring top-tier performance, and advocating for best practices across frontend solutions. Experienced in utilizing TypeScript, implementing unit testing, and working with cloud computing environments to deliver robust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HTML5, CSS3, Angular, React, Redux, RXJS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Docker, Kubernetes, VS Code, Sass, Webpack, Jasmine, Karma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Testing Framework, Unit Testing, Protractor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Slack, Trello, Zoom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interactive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highly responsive user experiences for banking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UX/UI designers and backend engineers, to integrate RESTful APIs and streamline data flow, enhancing application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Enforced code quality standards through comprehensive code reviews and established best practices in frontend development, which improved maintainability metrics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in frontend applications and significantly reducing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efforts in optimizing application performance and scalability through the adoption of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patterns, resulting in a 30% increase in loading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AWS for deployment and hosting of applications, ensuring high availability and fault tolerance while managing resources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techniques that ensured seamless functionality across various devices and browser compatibility, improving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enhance accessibility in web applications, adhering to WCAG standards and advocating for inclusive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contributing to sprint planning and retrospectives, ultimately increasing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and modern frameworks, fostering a culture of continual learning and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transfer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Monorepo setups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modular architecture, enhancing the team’s efficiency in code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build processes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build time by 40% and streamlined the deployment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the angular environment, modernizing codebases and significantly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client-centric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business requirements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integrating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scalability of existing applications and streamlining the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codebase maintainability through rigorous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Testing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high-quality software delivery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establish design systems that ensured consistent user experiences across applications, prioritizing both aesthetic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facilitated knowledge sharing sessions, which boosted team cohesion and allowed for deeper exploration of innovative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by automating deployment processes with CI/CD pipelines, resulting in faster release cycles and reduced errors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improving development workflows and enabling consistent testing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designs and conducted cross-browser testing to ensure applications functioned optimally in diverse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enhancements and accessibility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challenges and hackathons to deliver prototype applications in an Agile environment, fostering teamwork and creative problem 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asynchronous request handling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dynamic data loading and rich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requirements and translate them into functional features while adhering to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tests to ensure code functionality was maintained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refactoring legacy codebases to modern frameworks, ensuring consistency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version control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projects effectively and facilitating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