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Frontend Developer with over 8 years of experience designing and implementing web applications using advanced frameworks and technologies. Proven ability to mentor and lead teams while delivering high-performance, user-centric solutions. Passionate about innovation and collaboration, with a strong commitment to coding best practices and continual improvement in web development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GraphQL, Ant Design, Material UI, styled-components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Application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Domain-Driven Design, SOLID principles,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cross-functional teams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responsive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times by implementing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interactive user experiences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fetching, reducing over-fetching by implementing precise queries, which improved application performance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writing clean, maintainable code while conducting regular code reviews and pair programming sessions,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application functionality and smooth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project teams in an Agile environment, actively participating in sprints and retrospectives, which optimized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bottlenecks and refactoring critical code areas, including CSS styles for better rendering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conjunction with frontend components to facilitate clear communication between client and server-side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weekly tech talks to keep the team updated with the latest web development trends and tools, boosting overall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third-party services and APIs, ensuring seamless functionality within the application and enhancing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the codebase to improve type safety and reduce runtime errors, thus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implementation of a comprehensive onboarding guide for new frontend developers, decreasing ramp-up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open-source initiatives by developing plugins that work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enriching the community with reusable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user experience that aligned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code reviews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styled-components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CSS in JS environments effectively, significantly improving code readability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best practices in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collaborative development and seamless deployment strategies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Aligned project requirements with client needs to deliver tailored solutions within strict deadlines, enhancing customer satisfaction by over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developers to integrate RESTly applications effectively, leading to improved data management and a robust application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testing strategies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unit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ensuring high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streamline project delivery, actively participating in daily stand-ups, sprint planning, and retrospectives, which effectively enhanced project visibility and stakeholder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continuous improvement methodologies to optimize specific components within the development process, leading to a 15% increase in deployment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secure authentication and authorization solutions using industry best practices in blend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user interface components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driving consistent experiences across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guidance to junior developers in coding practices and framework functionalities, enhancing their professional growth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performance and user experiences through comprehensive testing and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the design team to translate wireframes into interactive web experiences,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Ant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to achieve pixel-perfect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maintaining documentation throughout the project lifecycle, ensuring clarity and coherence in technical guidelines for team members and future reference.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module bundling and transpilation, optimizing asset management and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performance reviews and enhancements of existing web applications, focusing on refactoring code to improve maintainability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