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Front-end Engineer with over 8 years of experience in designing and implementing dynamic, responsive web applications using modern frontend frameworks. Strong expertise in enhancing user experience through best practices in UI/UX design and performance optimization, committed to mentoring junior developers and collaborating effectively within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CSS, HTML, SASS, Webpack,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MobX, Redux,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Docker, Node.js,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Optimization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Cross-Browser Compatibility,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Code Reviews, Debugging,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high-quality,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performance and user experience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define and implement new frontend features that align with UI/UX best practices, resulting in improved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maintainable, and efficient frontend code following industry best practices,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management and transpilation.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dynamic frontend applications with backend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seamless communication between client and server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constructive feedback to peers, enhancing team productivity and code quality across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frontend bugs and performance issues using debugging tools and methodologies, such as browser DevTools and performance profiling, decreasing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frontend engineers, sharing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Kept abreast of the latest trends in frontend development, incorporating new technologies and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projects to stay competitive in the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improve cross-browser compatibility standards by implementing rigorous testing processes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through code splitting and lazy loading techniques, thereby enhancing application speed and user experience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systems, primarily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efficient project management and collaboration across distributed teams, streamlining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providing inputs on user stories and sprint planning that directly influenced project trajectories.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knowledge of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environments, ensuring consistency and reliability in all stages of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user-centric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responsive design principles to cater to mobile and desktop users, which improved acquisition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scrum teams to deliver robust solutions against challenging timelines,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data fetching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streamlined data flow and enhanced application state predictability.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optimizations to frontend applications, addressing critical loading issues that reduced initial page load time by 15% for key product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architecture discussions, providing insights based on evolving technologies, thus contributing to the scalability and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feedback sessions to gather insights on UI/UX challenges, translating them into actionable enhancements that led to a verified increase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code quality by actively reviewing peer submissions, instilling best practices and maintaining high standards of performance and maintainability for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features using modern web technologies, ensuring the safety and privacy of user data while working 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company style guides, enabling faster development times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to resolve conflicts in collaborative environments; streamlined integration of features through effective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aesthetically appealing and user-friendly interfaces that catered to diverse user demographics.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efforts to ensure cross-browser compatibility and accessibility compliance, leading to improved reach for our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expertise in frontend performance issues, working with analytics tools to diagnose and optimize application weaknesses and drive efficiencies.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