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Results-oriented Senior Front-End Vue Developer with over 8 years of experience in designing and developing responsive web applications. Proficient in modern frameworks and technologies specializing in Vue.js for scalable solutions. Proven ability to deliver high-quality software under tight deadlines while collaborating with cross-functional teams to drive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Sass, 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Nuxt.js,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Vuex, jQuery,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Docker, JIRA, Figma,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with UI/UX designers to enhance user engagement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flow, significantly reducing rendering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application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W3C compliance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data retrieval, improving API integration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code-splitting strategies, reducing load times by over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facilitating deployment processes and creating a reliable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components and libraries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were adopted across multiple projects, enhancing code maintainability and reducing duplication.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testing frameworks, achieving 95% code coverage to minimize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improving overall code quality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Agile/Scrum frameworks, engaging in sprint planning, leading daily stand-ups, and improving team communication across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styling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consistency and speed up UI development across multiple web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 integration and deployment (CI/CD) implemented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release frequency and quality of production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migrate legacy applications to modern frameworks, increasing application performance and user satisfaction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code reviews and pair programming practices, ensuring adherence to best coding practices and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management, enhancing user interface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in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 to deliver high-quality applications on time while adhering to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mobile-first responsive layouts, improving accessibility across different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multiple third-party libraries and APIs, ensuring seamless functionality and data interchange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faster deployment cycles and reduced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training and knowledge transfer sessions on modern JavaScript practices to team members to elevate overall proficiency.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experience discussions, providing front-end insights to guide design decisions and optimize user interactions.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secure access to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API integration efforts,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fetching and manipulation to improve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testing and debugging of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application functionality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back-end teams to establish efficient communication pathways between the front-end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practices, ensuring best practices were adhered to for improved application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