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Dedicated Front-End Engineer with over 7 years of specialized experience in developing robust web applications using modern frameworks and technologies. Proven ability to translate Figma prototypes into responsive, high-performance interfaces while optimizing code for maintainability and scalability. Adept at collaborating with cross-functional teams and delivering user-centric solutions that enhance overall user experience and system reliability.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Vue.js, Angular, Figma, HTML, CSS, Tailwind CSS, JavaScript, TypeScript, Sass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Backend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Express.js, Ruby on Rails, PHP, MongoDB, PostgreSQL, MySQL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and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Docker, Jenkins, AWS, Azure, CircleCI,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and Performance: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Cypress, Mocha, Postman, Load testing, Performance optimization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Soft Skills: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 methodologies, Team collaboration, Mentorship, Stakeholder engagement, Project management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implemented a robust user feedback feature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30% increase in customer satisfaction metrics post-launch.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product teams to refine application features through wireframes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translating designs into responsive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HTML/CSS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components while adhering to accessibility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performance optimization initiative that reduced page load times by 40% through code refactoring,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WebPack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Lighthouse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adherence to best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 comprehensive component library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Tailwind 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promoting design consistency and accelerating development time across multiple web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Directed the implementation of CI/CD pipelines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successfully decreasing deployment time by 50% and minimizing production errors.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a comprehensive code review process,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control, fostering an environment of continuous learning and improvement among junior developers.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Eradicated technical debt by implementing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effective API testing, enhancing the reliability of server-client interactions and increasing release confidence.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Drove project initiatives from conception through to execution, successfully launching multiple features that aligned with strategic goals and customer needs.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agile ceremonies, promoting collaboration between full-stack developers and designers, resulting in three successful product iterations within one fiscal quarter.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unit and integration testing frameworks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code coverage to 85% and enhancing overall product quality.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user interface improvements by analyzing user data analytics, ensuring design and functionality aligned closely with key user personas and requirements.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engineers in best practices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development and team collaboration tools, enhancing team efficiency and coding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teams, including sales and operational units, to gather insights and integrate features that directly addressed user pain points and enhanced interactivity.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scalable and maintainable coded solutions by applying industry-recognized standards, which contributed to the platform's up-time exceeding 99.9%.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multiple client applications through integration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seamless data flow and a user-friendly interface across several enterprise-level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responsive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client engagement metrics by 25% through enhanced UI design and functionality.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RESTful APIs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while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 storage, facilitating significant reductions in application response times and improving overall data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client-facing meetings to derive feedback and translate requirements into actionable technical specifications effectively, improving application features according to real user needs.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Established a structured testing framework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improved the error detection rate during development cycles and bolstered product reliability upon release.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deploying scalable applications, leading to improved service availability and reduced hosting costs through autoscaling techniques.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a remote team to implement B2B platforms utilizing cloud technologies, thereby enhancing operational workflows for clients in the healthcare sector.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comprehensive code reviews and provided constructive feedback to peers, fostering a culture of coding excellence and continuous learning.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development of single-page applications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an enriched user experience for enterprise solution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maintaining legacy systems while migrating them to modern frameworks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thus ensuring alignment with industry standards for performance and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project sprints, actively contributing to sprint planning and retrospective meetings, improving team synchronization and project delivery timelines.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unit tests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application stability and reducing the number of critical bugs in production by tracking trail data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closely with UX/UI teams in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design translations into functional web components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the visual appeal of user interfaces.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third-party APIs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Stripe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payment processing, managing transactions securely and efficiently within client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wireframes and low-fidelity prototypes to gather early feedback on application features, allowing for rapid iterations based on user insights and analytics.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database management tasks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optimal performance through structured query design and routine maintenance.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