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Front-End Engineer with 8 years of experience in crafting performant web applications using cutting-edge technologies. Comprehensive expertise in UI/UX methodologies, strong command of frameworks including React and Vue.js, paired with a solid foundation in backend integrations. Proven ability to lead projects, optimize applications, and enhance user experience across diverse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Jest, Postman,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responsive and dynamic user experience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front-end components and libraries for future use in projects, significantly reducing development time and maintaining design consistency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maximum speed and scalability, incorporating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for improved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visually appealing and user-centric designs,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to enhance application functionality, ensuring seamless data flow and effective use of back-end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application stability and performance across updates and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ensuring seamless integration of team contributions.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for front-end processes and best practices, enhancing knowledge sharing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iteratively deliver high-quality products on schedule while adapting to evolving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tools, driving improvements based on user feedback and usage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and refactoring of existing codebases to elevate loading times by 30%, significantly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testing to gather feedback, resulting in enhanced usability of web apps by making informed design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client-focused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software solutions tailored to specific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scope and deliverables through sprint planning meetings, utilizing Agile methodologies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and adaptive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5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of third-party APIs to enhance application capabilities, enhancing overall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coding standards, leading initiatives to improve code quality and reduce technical debt across projects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test suites and conducted code reviews to validate adherence to best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concept to deployment, ensuring timely delivery of robust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build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project structures and performance. Generated static assets, enhancing deployment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mainly on front-end functionality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and designers to create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project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processes, writing tests and performing debugging using industry-standard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compiling project documentation and technical specifications, ensuring smooth transitions during project handoffs.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progress, challenges, and solutions, contributing ideas that improved project workflows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to implement emerging front-end technologies to modernize development practices and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project requirements, ensuring accurate translations into technical specifications and workable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JavaScript frameworks, improving user experience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