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Front-End Engineer with over 8 years of extensive experience specializing in building high-performance web applications. Proficient in leveraging modern frameworks and technologies including Vue.js and TypeScript to develop responsive, intuitive user interfaces. Strong history of leading teams to deliver scalable software solutions in fast-paced environments, focusing on clean code, performance optimization, and user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Vue 3, Vue Router, Pinia, Redux,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Optimization:</w:t>
      </w:r>
      <w:r w:rsidRPr="00C3688B">
        <w:rPr>
          <w:rFonts w:ascii="Arial" w:hAnsi="Arial" w:cs="Arial"/>
          <w:color w:val="424242" w:themeColor="text1" w:themeShade="BF"/>
          <w:sz w:val="20"/>
          <w:szCs w:val="20"/>
        </w:rPr>
        <w:t xml:space="preserve"> Vitest, Cypress, Playwright, Lighthouse, E2E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CI/CD, GitHub Actions,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Cognito, API Gateway, S3, CloudFront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Tools:</w:t>
      </w:r>
      <w:r w:rsidRPr="00C3688B">
        <w:rPr>
          <w:rFonts w:ascii="Arial" w:hAnsi="Arial" w:cs="Arial"/>
          <w:color w:val="424242" w:themeColor="text1" w:themeShade="BF"/>
          <w:sz w:val="20"/>
          <w:szCs w:val="20"/>
        </w:rPr>
        <w:t xml:space="preserve"> Figma, Sketch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 APIs, GraphQL, Real-time Data, SaaS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front-end architecture for a cutting-edge web application, utilizing </w:t>
      </w:r>
      <w:r w:rsidRPr="00C3688B">
        <w:rPr>
          <w:rFonts w:ascii="Arial" w:hAnsi="Arial" w:cs="Arial"/>
          <w:b/>
          <w:color w:val="424242" w:themeColor="text1" w:themeShade="BF"/>
          <w:sz w:val="20"/>
          <w:szCs w:val="20"/>
        </w:rPr>
        <w:t xml:space="preserve">Vue 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a robust component library and established design patterns, enhancing team efficiency and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responsive, mobile-first user interfaces for dashboards that provided real-time device analytics using </w:t>
      </w:r>
      <w:r w:rsidRPr="00C3688B">
        <w:rPr>
          <w:rFonts w:ascii="Arial" w:hAnsi="Arial" w:cs="Arial"/>
          <w:b/>
          <w:color w:val="424242" w:themeColor="text1" w:themeShade="BF"/>
          <w:sz w:val="20"/>
          <w:szCs w:val="20"/>
        </w:rPr>
        <w:t xml:space="preserve">Vue Router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integrated with </w:t>
      </w:r>
      <w:r w:rsidRPr="00C3688B">
        <w:rPr>
          <w:rFonts w:ascii="Arial" w:hAnsi="Arial" w:cs="Arial"/>
          <w:b/>
          <w:color w:val="424242" w:themeColor="text1" w:themeShade="BF"/>
          <w:sz w:val="20"/>
          <w:szCs w:val="20"/>
        </w:rPr>
        <w:t xml:space="preserve">REST/GraphQL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performance across various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scalable state management solutions employing </w:t>
      </w:r>
      <w:r w:rsidRPr="00C3688B">
        <w:rPr>
          <w:rFonts w:ascii="Arial" w:hAnsi="Arial" w:cs="Arial"/>
          <w:b/>
          <w:color w:val="424242" w:themeColor="text1" w:themeShade="BF"/>
          <w:sz w:val="20"/>
          <w:szCs w:val="20"/>
        </w:rPr>
        <w:t xml:space="preserve">Pinia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drastically reducing bugs and improving maintainability of complex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best practices in performance optimization, achieving significant improvements in application load times through code-splitting and Lighthouse audits, enhancing user satisfaction and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by conducting code reviews and designing training sessions on </w:t>
      </w:r>
      <w:r w:rsidRPr="00C3688B">
        <w:rPr>
          <w:rFonts w:ascii="Arial" w:hAnsi="Arial" w:cs="Arial"/>
          <w:b/>
          <w:color w:val="424242" w:themeColor="text1" w:themeShade="BF"/>
          <w:sz w:val="20"/>
          <w:szCs w:val="20"/>
        </w:rPr>
        <w:t xml:space="preserve">Vue 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elevating team competency and project delivery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including Product, Design, and QA to define feature requirements and developed high-quality software that aligns with customer needs and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AWS services such as </w:t>
      </w:r>
      <w:r w:rsidRPr="00C3688B">
        <w:rPr>
          <w:rFonts w:ascii="Arial" w:hAnsi="Arial" w:cs="Arial"/>
          <w:b/>
          <w:color w:val="424242" w:themeColor="text1" w:themeShade="BF"/>
          <w:sz w:val="20"/>
          <w:szCs w:val="20"/>
        </w:rPr>
        <w:t xml:space="preserve">Cognito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authentication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asset management, streamlining the deployment process and improving project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rigorous testing frameworks using </w:t>
      </w:r>
      <w:r w:rsidRPr="00C3688B">
        <w:rPr>
          <w:rFonts w:ascii="Arial" w:hAnsi="Arial" w:cs="Arial"/>
          <w:b/>
          <w:color w:val="424242" w:themeColor="text1" w:themeShade="BF"/>
          <w:sz w:val="20"/>
          <w:szCs w:val="20"/>
        </w:rPr>
        <w:t xml:space="preserve">Vitest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 test coverage, facilitating a reliable CI/CD process that allowed for faster deployment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elegant, high-performance software solutions that addressed complex business challenges in the restaurant industry, showcasing a strong ability to translate user needs into functional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tools such as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and orchestrate CI/CD pipelines, improving workflow efficiency and reducing deployment risks.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interactive features for HVAC and thermostat control systems, directly interfacing with real-time data backends using modern API strategies to enhance customer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performance and accessibility audits across projects, implementing improvements leading to exceeding industry standards and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team agile practices through active participation in daily stand-ups, sprint planning, and retrospectives, improving team dynamics and project outcomes.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with client specifications to create highly interactive SaaS solutions that served enterprise customers.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clean coding practices and design patterns in the development of responsive dashboards, focusing on maintaining performance and delivering real-time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integration of third-party APIs, ensuring seamless communication between client applications and external services, facilitating richer 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application codebases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responsiveness and speed of various enterprise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designing CI/CD processes using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containerization strategies to automate testing and deployment workflows, significantly improving release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documentation and guides for using custom libraries which helped streamline the onboarding process for new engineers.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on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 driving the adoption of modern front-end strategies and best practices across the engineering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responsive mobile layouts using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enabled the applications to reach a wider audience on different devices.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enterprise-level software solutions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high-quality user interfaces under tight deadlines.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agile development teams to deliver high-functioning applications, frequently utilizing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data integration.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and skill development through participation in coding challenges and peer code reviews, enhancing coding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UI enhancements using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overall user experience and UI consistency across different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code quality and manage collaborative projects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designers to translate mockups into functional web pages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design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debugging and optimizing existing applications, improving performance metrics by refining code for speed and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QA teams by providing comprehensive handover documentation and facilitating UAT to ensure deliverables met the required standards.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