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creative Front-End Engineer with over eight years of experience in designing and implementing responsive interfaces and enriching user experiences using modern front-end frameworks. Proficient in enhancing aesthetics through advanced UI/UX methodologies and developing clean, maintainable, and efficient code. Demonstrates exceptional ability to incorporate user feedback into iterative design processes and collaborate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JavaScript, ES6, EJS, Pug, Bootstrap 5.3, jQuery,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W3C, WCAG,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responsive front-end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polished HTML snippets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components, ensuring seamless integration into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with minimal rewiring and maximum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a monotonous internal app interface into a contemporary design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and maintenance of a dynamic user-centric application, focusing on responsive design principles and emerging web standards to ensure accessibility and cross-device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interactions within the application, incorporating lightweight animation features to improve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throughout the development cycle, maintaining code integrity and facilitating collaborative development efforts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load times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the UI to enrich user interaction and data presentation,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 comprehensive style guide for the project, ensuring all new components adhered to a consistent design language and were easily maintainable by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backend developers to align front-end features with backend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 comprehensive documentation of front-end processes and design patterns to empower team members and future developers to maintain high standards of design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overall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topics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 on modern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project milestones ahead of schedule by efficiently managing timelines and deliverables while incorporating agile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modern,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engaging UI elements and consistent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and maintained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the latest web standards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 concepts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high-fidelity prototypes that accurately represented client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validation and error handling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form usability and reducing user error rates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incorporated feedback into subsequent design iterations to refine user experience and address usability challenges directly identified by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agile project management, aiding in the coordination of cross-functional teams towards a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and maintained cross-browser compatibility through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flawless user experience across all major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thinking workshops to leverage user-centered design protocols, applying insights gained from user research to improve application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user authentication interfaces for enterprise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static web templates into dynamic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semantic HTML practices and accessibility standards throughout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by implementing asynchronous JavaScript loading techniques and image optimization strategies resulting in a smoother user experience with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practices documentation that facilitated smoother transitions for new hires and junior developers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backend services with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consistency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team collaboration and maintaining code documentation through detailed commit messages and structured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testing initiatives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application reliability and a reduction in deployment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style guidelines and UI pattern libraries that elevated design consistency across all applications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