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experienced Senior Front-End Engineer with a proven track record in designing and implementing scalable, user-centric applications. Adept in utilizing the latest technologies including Angular, TypeScript, and various testing frameworks to deliver exceptional user experiences across web applications. Demonstrated ability to champion UX standards, lead engineering initiatives, and drive continuous improvements in software development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JavaScript Frameworks:</w:t>
      </w:r>
      <w:r w:rsidRPr="00C3688B">
        <w:rPr>
          <w:rFonts w:ascii="Arial" w:hAnsi="Arial" w:cs="Arial"/>
          <w:color w:val="424242" w:themeColor="text1" w:themeShade="BF"/>
          <w:sz w:val="20"/>
          <w:szCs w:val="20"/>
        </w:rPr>
        <w:t xml:space="preserve"> Angular, TypeScript, NgRx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Jasmine, Karma,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GitHub, Visual Studio Code, NX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User Experience:</w:t>
      </w:r>
      <w:r w:rsidRPr="00C3688B">
        <w:rPr>
          <w:rFonts w:ascii="Arial" w:hAnsi="Arial" w:cs="Arial"/>
          <w:color w:val="424242" w:themeColor="text1" w:themeShade="BF"/>
          <w:sz w:val="20"/>
          <w:szCs w:val="20"/>
        </w:rPr>
        <w:t xml:space="preserve"> Storybook, UX/UI Design, Component Driven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SaaS Development:</w:t>
      </w:r>
      <w:r w:rsidRPr="00C3688B">
        <w:rPr>
          <w:rFonts w:ascii="Arial" w:hAnsi="Arial" w:cs="Arial"/>
          <w:color w:val="424242" w:themeColor="text1" w:themeShade="BF"/>
          <w:sz w:val="20"/>
          <w:szCs w:val="20"/>
        </w:rPr>
        <w:t xml:space="preserve"> Microservices, RESTful APIs, Cloud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State Management:</w:t>
      </w:r>
      <w:r w:rsidRPr="00C3688B">
        <w:rPr>
          <w:rFonts w:ascii="Arial" w:hAnsi="Arial" w:cs="Arial"/>
          <w:color w:val="424242" w:themeColor="text1" w:themeShade="BF"/>
          <w:sz w:val="20"/>
          <w:szCs w:val="20"/>
        </w:rPr>
        <w:t xml:space="preserve"> NGXS, Redux, Context API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user interfaces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consistency and high performance across various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component-driven architecture utilizing </w:t>
      </w:r>
      <w:r w:rsidRPr="00C3688B">
        <w:rPr>
          <w:rFonts w:ascii="Arial" w:hAnsi="Arial" w:cs="Arial"/>
          <w:b/>
          <w:color w:val="424242" w:themeColor="text1" w:themeShade="BF"/>
          <w:sz w:val="20"/>
          <w:szCs w:val="20"/>
        </w:rPr>
        <w:t xml:space="preserve">NX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Storybook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collaboration among development teams and improved UI/component reuse.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UX design principles during the development of a </w:t>
      </w:r>
      <w:r w:rsidRPr="00C3688B">
        <w:rPr>
          <w:rFonts w:ascii="Arial" w:hAnsi="Arial" w:cs="Arial"/>
          <w:b/>
          <w:color w:val="424242" w:themeColor="text1" w:themeShade="BF"/>
          <w:sz w:val="20"/>
          <w:szCs w:val="20"/>
        </w:rPr>
        <w:t xml:space="preserve">SaaS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 leading to a 30% increase in user engagement and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Jasmine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Karma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testing, significantly improving the code quality and reducing bug reports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 designers and product managers to iterate on design concepts and translate them into high-quality, user-friendly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employing </w:t>
      </w:r>
      <w:r w:rsidRPr="00C3688B">
        <w:rPr>
          <w:rFonts w:ascii="Arial" w:hAnsi="Arial" w:cs="Arial"/>
          <w:b/>
          <w:color w:val="424242" w:themeColor="text1" w:themeShade="BF"/>
          <w:sz w:val="20"/>
          <w:szCs w:val="20"/>
        </w:rPr>
        <w:t xml:space="preserve">Module Federation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faster load times and smoother user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for UI development and testing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incremental updates and enhancements to the customer-facing application, leveraging Agile methodologies to maintain rapid deployment and feedback loops.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and implemented new testing strategies to catch potential regressions early in the development cycle, utilizing CI/CD pipelines for automated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cloud-based tools to deploy applications ensuring scalability and robust performance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Identified gaps within the technology stack and introduced innovative solutions to improve the development process and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strategies to ensure conformance with accessibility standards and compliance requirements, enhancing the product's marketability across various sectors.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performance monitoring, utilizing tools such as Datadog to optimize code and application performance post-launch.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streamline outreach processes, harnessing insights from user testing and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tech talks and knowledge-sharing sessions to promote innovation within the engineering team, encouraging a culture of learning.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high-quality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 focus on </w:t>
      </w:r>
      <w:r w:rsidRPr="00C3688B">
        <w:rPr>
          <w:rFonts w:ascii="Arial" w:hAnsi="Arial" w:cs="Arial"/>
          <w:b/>
          <w:bCs/>
          <w:color w:val="424242" w:themeColor="text1" w:themeShade="BF"/>
          <w:sz w:val="20"/>
        </w:rPr>
        <w:t xml:space="preserve">Component Driven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more maintainable and scalable codebase.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NGXS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state management, allowing for predictable state transitions and streamlined data flow in complex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research and collaborated with designers to deliver compelling UI improvements to enhance the overall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using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Karma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85% code coverage and significantly reducing the incidence of production bugs.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responsive and mobile-first applications, ensuring compatibilities across various devices and screen sizes, while utilizing frameworks such as Bootstrap.</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RESTful APIs for efficient data handling and interaction with backend services, ensuring seamless integration with front-end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Scrum ceremonies, working collaboratively with product owners and stakeholders to prioritize deliverables and fine-tune project scopes.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Secured and optimized web applications to protect against vulnerabilities, following security best practices and compliance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the company's main product utilizing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delivering a seamless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a library of reusable UI components, ensuring design consistency and reducing the development time of new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tools for analytics and user feedback, enabling data-driven decisions in enhancing application usability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to uphold code quality standards and facilitate knowledge transfer among team members, strengthening team output.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from requirements gathering to deployment, using tools like Git and continuous integration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Visual Studio Code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primary IDE, customizing it with extensions to optimize the development workflow and enhance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tech stacks, boosting system performance while reducing technical debt.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