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Developer with extensive experience in building user-friendly and responsive web applications using modern frameworks and technologies. Adept at collaborating with cross-functional teams to deliver high-quality digital solutions that enhance user experience and meet business goals. Proven ability to implement best practices in front-end development with a strong focus on performance, accessibility, and usability.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SASS/SCSS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 Bundle Analyzer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axe, WAVE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Server-Side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user-centric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usability and client satisfaction by leveraging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code coverage and significantly reducing bugs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designs into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optimizing for responsiveness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reusable component libraries, ensuring consistent application across multiple projects while improving development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troubleshooting and debugging efforts for complex front-end issues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 Bundle Analyzer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performance metrics substantially.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enabling efficient query handling that boosted application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adopting best practices for coding standards and style guides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projects, enhancing overall code maintainability and developer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and mentorship programs on front-end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skill development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reducing deployment failures by integrating automated testing and linting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Agile teams, participating in sprint planning and reviewing sessions to ensure alignment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accessibility audits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ADA standards and enhancing usability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version control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collaboration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metrics by implementing state-of-the-art tracking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internal metrics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RESTful APIs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focusing on quality assurance and shared knowledge with junior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and mobile-first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mobile traffic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performance testing and optimization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overall site performance score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collaborate with designers, translating their wireframes into functional web components with fidelity and attention to detail.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CSS preprocessing, allowing for modular styles and enhanced maintainability of complex style sheets.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 and change logs to ensure clarity and consistency within the team, improving project onboarding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backend teams to integrate and maintain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operations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secure, high-performance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company’s goal of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comprehensive state management with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highly responsive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rituals such as daily stand-ups and retrospectives, fostering a collaborative work environment and promoting an iterative development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API documentation for integration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communication between front and back-end teams for efficient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adoption of automated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product quality and reducing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UI through comprehensive user feedback collection and deployment of enhancements based on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asset delivery and reducing load times across multiple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performance optimization efforts through rigorous benchmarking and analysis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 Bundle Analyzer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