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Front-End Developer with over 8 years of experience in the IT consulting domain. Proven expertise in delivering high-quality web applications using modern frameworks and libraries, ensuring adherence to best practices in design and coding. Strong collaboration skills and adept at working in agile environments to enhance user experience through innovative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Vue.js,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Libraries:</w:t>
      </w:r>
      <w:r w:rsidRPr="00C3688B">
        <w:rPr>
          <w:rFonts w:ascii="Arial" w:hAnsi="Arial" w:cs="Arial"/>
          <w:color w:val="424242" w:themeColor="text1" w:themeShade="BF"/>
          <w:sz w:val="20"/>
          <w:szCs w:val="20"/>
        </w:rPr>
        <w:t xml:space="preserve"> Webpack, Babel, Redux,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Chai,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UX/UI Design:</w:t>
      </w:r>
      <w:r w:rsidRPr="00C3688B">
        <w:rPr>
          <w:rFonts w:ascii="Arial" w:hAnsi="Arial" w:cs="Arial"/>
          <w:color w:val="424242" w:themeColor="text1" w:themeShade="BF"/>
          <w:sz w:val="20"/>
          <w:szCs w:val="20"/>
        </w:rPr>
        <w:t xml:space="preserve">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&amp; CI/CD:</w:t>
      </w:r>
      <w:r w:rsidRPr="00C3688B">
        <w:rPr>
          <w:rFonts w:ascii="Arial" w:hAnsi="Arial" w:cs="Arial"/>
          <w:color w:val="424242" w:themeColor="text1" w:themeShade="BF"/>
          <w:sz w:val="20"/>
          <w:szCs w:val="20"/>
        </w:rPr>
        <w:t xml:space="preserve"> Docker, Kubernetes,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Lighthouse, Web Vitals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&amp; SEO:</w:t>
      </w:r>
      <w:r w:rsidRPr="00C3688B">
        <w:rPr>
          <w:rFonts w:ascii="Arial" w:hAnsi="Arial" w:cs="Arial"/>
          <w:color w:val="424242" w:themeColor="text1" w:themeShade="BF"/>
          <w:sz w:val="20"/>
          <w:szCs w:val="20"/>
        </w:rPr>
        <w:t xml:space="preserve"> WAI-ARIA, Google Analytics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multi-tenant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type definitions, resulting in a 30% uplift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web design techniques with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cross-device compatibility, boosting mobile user retention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teams to design and consume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them within the front-end architecture to enhance data-driven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user interfaces through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improving load times by 40% through effective lazy loading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module bundling and transpilation, streamlining the development workflow and reducing build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unit and integration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contributed to a 15% decrease in production bugs and an overall increase in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while mentoring junior developers on best practices in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source control, improving team's consistency and collaboration during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Web Vitals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metrics to optimize application performance and enhance user experiences, achieving a score of 90+ on largest pages.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accessibility standards (WAI-ARIA) into web applications, ensuring compliance and enhancing usability for disabled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design systems in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design consistency across projects, reducing production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front-end applications for consistent deployment across multiple environments, minimizing environment-related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collaborating cross-functionally within teams to prioritize backlog enhancements and deliver 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Adapted front-end solutions to various client environments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scaling, addressing customer demand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SEO specialists to implement best practices, resulting in improved search engine rankings and increased organic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modular front-end architecture enabling rapid development and scalability of business solutions, aligning with client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custom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plugins to enhance existing web pages, facilitating better user interactions and improving overall UX.</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redesign of a client portal, utilizing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implement a more intuitive and streamlined user interface, reducing user navigation time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A/B testing on various designs utilizing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insights, leading to a 10% increase in user retention overall.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payment gateway solutions into client websites with minimal friction, leveraging </w:t>
      </w:r>
      <w:r w:rsidRPr="00C3688B">
        <w:rPr>
          <w:rFonts w:ascii="Arial" w:hAnsi="Arial" w:cs="Arial"/>
          <w:b/>
          <w:bCs/>
          <w:color w:val="424242" w:themeColor="text1" w:themeShade="BF"/>
          <w:sz w:val="20"/>
        </w:rPr>
        <w:t xml:space="preserve">REST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to ensure smooth transaction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workshops to enhance developers' skills in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ultimately improving team productivity by establishing clear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saving clients hours of development time per cycle by improving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setting up comprehensive testing environments, increasing coverage rates and ensuring a stable product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product owners to gather requirements and translate them into technical specifications, bridging the gap between business needs and technical execution.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enterprise-level SaaS platform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the front-end functionality and functionality enhancement.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user-centric interfaces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sites meet modern web standards for usability and design aesthetics.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project workflows using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effectively managing branch conflicts and project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feedback sessions with stakeholders, employing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prototyping new features and gathering user feedback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complex stylesheets, which improved maintainability and cutting editing time in half.</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prototypes for new features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accurately depicting user journeys and collecting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during workshops to better understand their requirements and offer tailored front-end solutions, increasing client satisfaction ratings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libraries for reusability, enhancing integration speed for various projects and fostering teamwork.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