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 End Software Engineer with over 8 years of extensive experience in crafting responsive and high-performance web applications using the latest technologies. Proficient in React, JavaScript, CSS, and various associated frameworks. Demonstrated ability to deliver complex projects on time while ensuring adherence to best practices in coding and design. Possesses strong problem-solving skills and a passion for innovative front-end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Vue.js, Angular,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and Layout:</w:t>
      </w:r>
      <w:r w:rsidRPr="00C3688B">
        <w:rPr>
          <w:rFonts w:ascii="Arial" w:hAnsi="Arial" w:cs="Arial"/>
          <w:color w:val="424242" w:themeColor="text1" w:themeShade="BF"/>
          <w:sz w:val="20"/>
          <w:szCs w:val="20"/>
        </w:rPr>
        <w:t xml:space="preserve"> CSS3, Sass, Bootstrap, Tailwind CSS,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Development Tools:</w:t>
      </w:r>
      <w:r w:rsidRPr="00C3688B">
        <w:rPr>
          <w:rFonts w:ascii="Arial" w:hAnsi="Arial" w:cs="Arial"/>
          <w:color w:val="424242" w:themeColor="text1" w:themeShade="BF"/>
          <w:sz w:val="20"/>
          <w:szCs w:val="20"/>
        </w:rPr>
        <w:t xml:space="preserve"> Git,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 and Management:</w:t>
      </w:r>
      <w:r w:rsidRPr="00C3688B">
        <w:rPr>
          <w:rFonts w:ascii="Arial" w:hAnsi="Arial" w:cs="Arial"/>
          <w:color w:val="424242" w:themeColor="text1" w:themeShade="BF"/>
          <w:sz w:val="20"/>
          <w:szCs w:val="20"/>
        </w:rPr>
        <w:t xml:space="preserve"> REST, GraphQL, Axios, Postman,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TypeScript, ES6, Responsive Design, Cross-Browser Compatibility, Agile/Scrum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modular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40% through optimized rendering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 responsive layout with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on mobile devices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based on design specifications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 30% faster development cycle in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integrate RESTful APIs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handling and consistent performance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asset management and transpilation of modern JavaScript, resulting in a streamlined build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procedures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tests, leading to a 70% reduction in production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component design, fostering a culture of excellence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front-end architecture discussions, promoting modular designs that simplify long-term maintenance and scalability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the deployment process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ensuring smooth transitions from development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custom design system using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visual consistency across multiple products and reduced design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site accessibility and SEO through the implementation of best practices in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organic traffic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which bolstered the reliability of deployed features and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monitoring solutions using </w:t>
      </w:r>
      <w:r w:rsidRPr="00C3688B">
        <w:rPr>
          <w:rFonts w:ascii="Arial" w:hAnsi="Arial" w:cs="Arial"/>
          <w:b/>
          <w:color w:val="424242" w:themeColor="text1" w:themeShade="BF"/>
          <w:sz w:val="20"/>
          <w:szCs w:val="20"/>
        </w:rPr>
        <w:t xml:space="preserve">Web Performance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fixes that improved site speed by 55%.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UX/UI team to transform wireframes into functional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design specifications while maintaining usability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web projects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functionality and user interface specifically for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prototyping of user interfaces, decreasing the design phase by 20% and improving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 sessions to define project specifications and user requirements, ensuring alignment with strategic goals and timely delivery of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CRM solutions and workflows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client engagement through enhanced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unit testing initiatives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code coverage and increased overall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of legacy systems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maintainable and scalable applications in line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provided debugging support for both senior and junior developers, contributing to knowledge sharing and skill enhancement.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data visualizations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engaging stakeholders with dynamic presentations that informed key business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implementing responsive web design and improving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leads to define and prioritize development tasks while integrating feedback from project stakeholders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 operational workflows and improve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code reviews, providing constructive feedback to peers and fostering a team culture of code quality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fixes for cross-browser compatibility issues which enhanced user experience for over 500,000 monthly active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data exchange between client and server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and retrospectives, fostering an environment of continuous improvement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trained new team members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best practices, enhancing team capability and project knowledge.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