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 End Engineer with over 8 years of experience in developing, optimizing, and scaling dynamic user-centered web applications. Strong proficiency in modern JavaScript frameworks and tools focused on delivering enhanced user experiences and efficient performance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D3.js,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RDS, AWS S3,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TLS, UDP, BGP, HTTP/HTTPS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LogRocket, New Relic,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user interfaces and data visualizations for complex performance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responsive and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application scalability and maintenance, resulting in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and a smoother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releases and improved application resilience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Node.js backends, ensuring efficient data handling and security configurations for user-sensitive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that guided the implementation of intuitive user experiences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integration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metrics through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informed product decisions based on user engagement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RESTful APIs designed for internal usage, providing clear guidelines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front-end development, including performance profiling and maintaining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optimizing queries and ensuring minimal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and stakeholders to gather feedback on user interface designs, producing iteratively improved products based on direct user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interactivity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and responsive designs through rigorous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for performance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feedback by providing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quality and a 25% reduction in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define RESTful API specifications and improve data flow between the front-end and server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endpoint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document store for specific applications, allowing for enhanced data structure flexibility and real-time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workflow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sprint planning, enhancing team productivity and stakeholder visibility on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Recognized for optimizing legacy code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performance, achieving a 20% improvement in database query speeds by restructuring query logic.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user authentication systems within cloud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user-centric design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technical implementation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the cloud,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security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Facilised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fostering a culture of collaboration and best practices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