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Developer with over 8 years of experience in designing, implementing, and maintaining web applications. Expert in utilizing modern frameworks and libraries to enhance user experience and optimize application functionality. Adept at collaborating with cross-functional teams to deliver high-quality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Selenium,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CSS Modules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ESLint, Prettier,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RESTful Services,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UI development process, reducing design discrepancies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back-end developers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enhancing user experience significantly by reducing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reduce runtime errors, increasing maintainability and scalability of web applications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of multiple times per week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driving knowledge sharing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reaching 95% code coverage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translated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enhancements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sprint planning, aligning development tasks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 and code splitting, resulting in a 25% improvement in page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align front-end frameworks with long-term project goals, balancing innovation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components and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onboarding processes and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in compliance with WCAG standards, increasing application usability for diverse user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an internal tool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updates, which improved productivity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iteratively develop features, ensuring alignment with user feedback and project timelines through regular review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UI optimization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custom styling solutions that enhanced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interactions between front-end and back-end services, improving overall system efficiency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refine project requirements, ensuring thorough understanding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robust testing suite that increased code reliability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improve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industry standards and company coding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responsive customer-facing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significantly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team members, ensuring effective team workflows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and contributed to user research, enabling feature development that better met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retrospectives, promoting knowledge sharing and continuous improvement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site interactivity and improve user engagement metrics on landing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enrich application functionality while maintaining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in development and production environments, enhancing application stability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 talks and knowledge-sharing sessions to foster team collaboration on evolving best practices in front-end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