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Firmware Software Engineer with over 10 years of diversified experience focusing on front-end engineering, AI model visualizations, and interactive data visualization tools. Expertise in Python backend development, performance optimization, and deployment best practices. Skilled in collaborating with cross-functional teams to integrate scientific data and build robust user-facing applications that leverage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WebGL,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Three.js, Chart.js,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Meta Design System,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interactive browser-based 3D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AI model output data, enhancing user engagement and understanding of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user-friendly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users to navigate through preloaded images, videos, and text seamlessly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the backend services that powered the visualization, ensuring efficient data retrieval and handling for real-time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research team to define data integration requirements for AI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visualizations and enhancing display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libraries, achieving a 40% increase in rendering speed for complex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consistency and ease of use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components,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uphold high standards and implement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and enabling rapid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user input options and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for iterative improvement in UI/UX, resulting in a 30%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align design, research, and engineering teams on project goals and timelines, promoting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to make data-driven decisions regarding infrastructure adjustments,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development time by 25% through component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serverless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debugging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execution times, ensuring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data visualization projects,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intuitive visual representations of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reduce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sprints and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communicate effectively with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posture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static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landing pages for marketing campaigns, ensuring high performance and responsiveness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enhancement and maintenance of existing applications by fixing bugs and improving overall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