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AI Applications Engineer with over 7 years of extensive experience in full stack software development, specializing in LLM applications and machine learning systems. Proven track record in building scalable tech infrastructures and optimizing performance across various AI-driven platforms. Adept at collaborating with multifaceted teams to drive innovative solutions leading to actionable insights.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Node.js, Vue.js, Celery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GraphQL, GenAI, LLM, Machine Learning, Causal 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Numpy, Scipy, Scikit-learn,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Object-Oriented Programming, Test-Driven Development, Agile Methodology, Code Quality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LLM-based classification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sentiment analysis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multi-node workflow architectures with </w:t>
      </w:r>
      <w:r w:rsidRPr="00C3688B">
        <w:rPr>
          <w:rFonts w:ascii="Arial" w:hAnsi="Arial" w:cs="Arial"/>
          <w:b/>
          <w:color w:val="424242" w:themeColor="text1" w:themeShade="BF"/>
          <w:sz w:val="20"/>
          <w:szCs w:val="20"/>
        </w:rPr>
        <w:t xml:space="preserve">Celery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asynchronous task management and distributed computing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AI-driven features by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backend processing for data visualization projects, resulting in a 30%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the frontend for seamless data retrieval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tailored to support growing datasets while ensuring efficient query performance and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using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Scipy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data-driven insights and report generation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robust monitoring pipelines for AI systems, utilizing metrics from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continuous improvement in model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emphasizing coding standards and best practices to ensure high-quality,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technical specifications for LLM applications, streamlining the onboarding process for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experiments using various LLM providers to benchmark performance metrics and optimize model accuracy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initiative for incorporating Agile methodology into the team's workflow, resulting in improved sprint outcomes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techniques and AI principles,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findings at team meetings to influence product vision and strategic direction based on </w:t>
      </w:r>
      <w:r w:rsidRPr="00C3688B">
        <w:rPr>
          <w:rFonts w:ascii="Arial" w:hAnsi="Arial" w:cs="Arial"/>
          <w:b/>
          <w:color w:val="424242" w:themeColor="text1" w:themeShade="BF"/>
          <w:sz w:val="20"/>
          <w:szCs w:val="20"/>
        </w:rPr>
        <w:t xml:space="preserve">data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the adoption of innovative technologies and frameworks, steering the team towards cutting-edge AI applications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(React, Vue.js), focusing on performance optimization and responsive design for enhanced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operations through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integrating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facilitate efficient data retrieval and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Celery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asynchronous task queues to boost application scalability and maintain responsiveness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machine learning algorithms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predictive models, improving client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services that interacted with complex datasets, ensuring seamless integration with frontend systems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code testing and debugging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unit testing frameworks to maintain code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intuitive user interfaces that adhered to best technical practices, thus elevating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knowledge-sharing sessions on best practices in </w:t>
      </w:r>
      <w:r w:rsidRPr="00C3688B">
        <w:rPr>
          <w:rFonts w:ascii="Arial" w:hAnsi="Arial" w:cs="Arial"/>
          <w:b/>
          <w:bCs/>
          <w:color w:val="424242" w:themeColor="text1" w:themeShade="BF"/>
          <w:sz w:val="20"/>
        </w:rPr>
        <w:t xml:space="preserve">full stack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team-wide culture of continuous improvement.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secure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data protection and compliance with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stack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real-time data processing for various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cutting-edge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into existing systems, using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reporting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to ensure timely project delivery while maintaining coding standards through rigorous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Achieved milestone projects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that accelerated product features, contributing to overall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best practices using Git to optimize team collaboration and streamline source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feedback sessions to align technical solutions with user needs and expectations, improving client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Authored internal documentation to share knowledge and improve the onboarding process for new software engineers.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