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Senior Engineer with extensive experience in developing and optimizing scalable solutions using modern technology stacks. Proven expertise in leveraging frameworks such as React and Node.js, along with strong proficiency in database management. Adept at collaborating with clients to understand requirements and deliver high-quality software solutions that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Redis,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customer-oriented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front-end architecture to enhance user engagement, which increased customer satisfaction scores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leading to a reduction in response time by 40% and improving application scalability for high-traffic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and maintained robust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increase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understand requirements and developed a comprehensive RESTful API that improved data access speeds by 25%, leveraging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fine-tuning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achieving performance improvements of up to 60% in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unit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into the development workflow, enhancing code reliability and reducing bugs in production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business requirements and produce technical specifications, ensuring alignment between project objectives and software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quality coding standards,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support third-party integrations and improve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features using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for instant notifications, enhancing user experience in collaboration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tuning initiatives for high-load applications, utilizing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optimizing cache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decision-making processes to define the technology stack for new projects, focusing on future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applications, including OWASP guidelines, enhancing data protection and regulatory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TypeScript, delivering robust user interfaces that adhered to modern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Migrated legacy systems to a microservices architecture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deployment flexibility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to design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streamlined data access patterns.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 scripts utilizing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overall code coverage to 85% and aligning with TDD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libraries and services, including payment gateways and social media APIs, enhancing application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version control strategies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code collaboration and versioning practices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an Agile environment, facilitating sprint planning sessions and retrospectives, enhancing team productivity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providing constructive feedback to peers and enforcing high coding standards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authentication mechanisms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 security and streamlining user logins.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internal APIs, enhancing understanding and usability for future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processes, achieving a 70% reduction in database load during peak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simple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and processing tasks, improving operational efficiencies and reducing manual entry error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developers on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source control, promoting collaboration and efficient versioning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debugging and troubleshooting sessions, employing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ensuring functionality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modernizing existing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responsiveness and aesthetics in user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 analysis projects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extract insights from complex datasets, driving informed decision-making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