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Senior Engineer with extensive experience in developing advanced AI-driven solutions for defense technology sectors. Proven track record in leading cross-functional teams to create robust systems that enhance decision-making in high-stakes environments. Adept in leveraging a diverse set of programming languages and frameworks to model complex adversary behaviors and simulate conflict scenarios. Committed to building trustworthy AI applications that ensure operational excellence and strategic advantage.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C++, C#,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&amp; AI: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Keras, Scikit-learn, PyTorch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OAuth2, OpenID Connect, JWT, SSL/TLS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pytest,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AI-driven systems analyzing adversarial patterns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decision-making time for military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microservices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reliability and reducing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predictive models for conflict simulations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Keras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operational strategies based on real-time data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cross-disciplinary teams to build and integrate AI solutions,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data processing speeds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protocols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within all AI applications, ensuring the highest levels of data integrity and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Agile methodologies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product backlogs and sprint planning, fostering an environment of continuous improvement and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an adaptable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processes, reducing deployment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interactive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provided decision-makers with simulated campaign scenarios in an intuitive user interface.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comprehensive database schema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military analytics databases, ensuring efficient data retrieval and processing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system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all applications met stringent performance and security benchmarks, leading to a 95% bug-free release rate.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collaboration with clients to tailor AI functionalities to specific defense needs, received commendations for achieving excellent customer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knowledge-sharing sessions that focused on emerging AI technologies and their applications in defense, promoting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open-source projects that aligned with defense technology, supporting the community with tools that enhance adversarial simulations.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application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system scalability for client applications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designers to implement user-centric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and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high-traffic applications, ensuring optimized read and write operations for real-time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and optimization of web services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40% improvement in application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for security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user authentication processes across multiple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code reviews and maintained high coding standards adhering to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SOLID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enhancing code maintainability and readability.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containerizing applications, ensuring consistent environments across development, testing, and production stages.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weekly stand-ups and retrospectives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project management practices and improve team agility.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development of enterprise-level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achieving user satisfaction ratings over 90%.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design for scalable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query performance for large datasets.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enhancing application interactivity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project lifecycle activities, including requirement analysis and client presentations to ensure project alignment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Git for version control and collaborative coding, ensuring seamless integration of team contributions.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testing efficiency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users to gather feedback for continuous improvement, leading to enhanced functionality in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maintenance and support of software applications, ensuring high availability and reliability of services.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