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progressive experience in developing scalable web applications, delivering innovative solutions, and optimizing performance in diverse IT environments. Proven track record in implementing robust architectures and intricate coding using cutting-edge technologies that drive business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PHP,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Angular, Django, Flask,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GCP, Terraform,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JUnit, Selenium, Mocha,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Agile/Scrum, DevOps, CI/CD, Node.js,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load times through efficient coding practices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microservices architecture to enhance system integration and data throughput,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managing resources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improve team coding standards,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project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build times by 40% through parallel execution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applying best practices for secure application development,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mechanisms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and reliability of features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project scope, translating business needs into technical specifications with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monolithic applications into modular components, facilitating easier maintenance and enabling faster deployment cycles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caching techniques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speeds, effectively enhancing user experience with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high availability and stability of applications by implementing monitoring solutions with tools like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to plan sprints and manage deliverables, utilizing daily stand-ups to align the team on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onboarding time for new developers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actively to product roadmap discussions, advocating for features that leverage the latest technological advancements, ultimately increasing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data security protocols and compliance regulations in software development, ensuring compliance with GDPR standards and other relevant legislation.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several applications tailored for client needs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customizability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architecture redesign of existing applications, moving towards service-oriented architecture with a focus 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effectively within teams for continuous integration workflows, improving team productivity by adopting Agile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procedures with </w:t>
      </w:r>
      <w:r w:rsidRPr="00C3688B">
        <w:rPr>
          <w:rFonts w:ascii="Arial" w:hAnsi="Arial" w:cs="Arial"/>
          <w:b/>
          <w:bCs/>
          <w:color w:val="424242" w:themeColor="text1" w:themeShade="BF"/>
          <w:sz w:val="20"/>
        </w:rPr>
        <w:t xml:space="preserve">Mochacom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robust testing cycle completed with less than 5% bug leakage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applications, enhancing functionality and user experience using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consistent environment from development to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daily scrums and sprint planning meetings to ensure team alignment and project progression, managing feature requirements and delivering on timelines without compromising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and 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under high load conditions.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cross-departmental project that involved the development of a secure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for existing applications,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 case management and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user interfaces by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responsiveness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and maintenance of applications through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enhancing deployment frequency.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feedback and deliver solutions that meet intricate business requirements while adhering to software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systems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team members on feature developments and ensuring codebase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Re-engineered existing application features to improve usability and performance, contributing to an increase in user retention rates by implementing thoughtful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establish test automation frameworks, significantly reducing manual testing time and increasing deployment confidence.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