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Engineer with over 8 years of experience in software development, specializing in lifecycle project management, full-stack development, and cloud infrastructure. Proven ability to leverage modern technologies to drive complex ecommerce solutions, enhance user engagement, and improve operational efficiency. Committed to continuous improvement and adept in agile methodologies to deliver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Python, Java, Ruby on Rails,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PostgreSQL,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Ansible,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and Monitoring:</w:t>
      </w:r>
      <w:r w:rsidRPr="00C3688B">
        <w:rPr>
          <w:rFonts w:ascii="Arial" w:hAnsi="Arial" w:cs="Arial"/>
          <w:color w:val="424242" w:themeColor="text1" w:themeShade="BF"/>
          <w:sz w:val="20"/>
          <w:szCs w:val="20"/>
        </w:rPr>
        <w:t xml:space="preserve"> Google Analytics, Splunk, New Relic, Datadog,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Extreme Programming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GraphQL, REST APIs, JSON, XML, Sass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a scalable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REST API serving over 100,000 monthly active users while integrating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retrieval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microservices deployed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CI/CD practices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rapid delivery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real-time data visualization dashboard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data-driven decision-making for product teams and improving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reducing operational costs by 30% and improving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performance of the front-end application via progressive web app techniques using </w:t>
      </w:r>
      <w:r w:rsidRPr="00C3688B">
        <w:rPr>
          <w:rFonts w:ascii="Arial" w:hAnsi="Arial" w:cs="Arial"/>
          <w:b/>
          <w:color w:val="424242" w:themeColor="text1" w:themeShade="BF"/>
          <w:sz w:val="20"/>
          <w:szCs w:val="20"/>
        </w:rPr>
        <w:t xml:space="preserve">Service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decrease in load times by up to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deployment processes by creating automated CI/CD pipelines with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code quality checks with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stable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logging and monitoring strategy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incident response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enhance team members' expertise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thus increasing overall team productivity by fostering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gateways using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PayPal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transactions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reusable component libraries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the development process for various user interface components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resulting in improved load times and a 20% reduction in API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enhance application accessibility, leading to a 15% increase in user engagement as per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A/B testing to identify user preferences, leveraging results to optimize product features and user interfaces, which increased conversion rates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coverage and minimize bugs in production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dynamic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35% increase in database efficiency through query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to iterate product features based on user feedback, integrating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 automation and deploying applications to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that streamlined back-end processes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server response times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including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redesign front-end architectures for various client projects, thus enhancing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optimized MySQL databases, applying indexing strategies that improved query performance by 50%, ensuring data integrity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in unit testing and system integration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regression test coverage and decreasing deployment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Directed troubleshooting and debugging efforts for existing applications, resolving performance bottlenecks which resulted in a 20% drop in customer support tickets related to application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reviews and contributed to the technical documentation to foster knowledge sharing across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internal applications by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building robust backend services integrated with </w:t>
      </w:r>
      <w:r w:rsidRPr="00C3688B">
        <w:rPr>
          <w:rFonts w:ascii="Arial" w:hAnsi="Arial" w:cs="Arial"/>
          <w:b/>
          <w:bCs/>
          <w:color w:val="424242" w:themeColor="text1" w:themeShade="BF"/>
          <w:sz w:val="20"/>
        </w:rPr>
        <w:t xml:space="preserve">Oracle 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customer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and upgrade of legacy systems to modern architectures using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stability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client-side features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uptick in user engagement as shown by analytical reports.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DevOps practices by setting up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and introducing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facilitating continuous integration practices for high-quality code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APIs and web services for clients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secure and efficient interactions between frontend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migrations and ETL processes using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flow between different systems and maintaining data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requirements and contributed to project scoping ensuring alignment with client expectations and timely delivery of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validation, ensuring that developed services met functional and performance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