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comprehensive experience in delivering innovative software solutions, specializing in developing scalable applications using modern frameworks and tools. Proficient in leading cross-functional teams to implement best practices and optimize system architectures, consistently delivering high-quality software products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to develop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and enhancing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the team,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test coverage and reduced bugs in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reduction in response times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organizing version histories and facilitating collaborative development efforts with other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analytics platform to track user behavior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decisions based on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monthly knowledge-sharing sessions focusing on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to foster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applications to modern frameworks, reducing maintenance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clients to gather requirements, translating business needs into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reusability and maintainability, which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product functionalities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solutions and maintaining data integrity throughout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facilitating daily scrums and sprint planning sessions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cloud-native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reliability and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and pull requests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several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processing, contributing to performance enhancements in data handling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in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diagnostics and troubleshooting efforts, applying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efforts maintaining clear and concise guides for new processes and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integrations of cloud storage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management, ensuring scalability and security.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software development projects, providing clarity on application architectures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ensure alignment of technical deliverables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