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full-stack development and system design, skilled in leveraging innovative technological solutions to enhance project outcomes. Proficient in a diverse array of programming languages and frameworks, with a strong focus on developing scalable applications while collaborating with cross-functional teams. Adept at implementing agile methodologies, maintaining optimal system performance, and ensuring robust security protocols, seeking to contribute technical expertise and leadership to Sphinx Defense.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Gradle,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Agile, Scrum, Microservices Architecture, Web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processed real-time data analytics,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deployment processes resulting in zero downtime during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cybersecurity teams to integrate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across all projects, reducing vulnerabilities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achieving a 50% reduction in infrastructure costs while increasing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for a high-traffic e-commerce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increased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speeding up the resource provisioning process and minimizing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solutions, optimizing data retrieval times by 60%,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to stakeholders, detailing system enhancements and new features, facilitating informed decision-making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Scrum methodologies across the development team, improving project delivery speed by 40%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strategic architectural decisions to facilitate system scalability and maintainability on a large-scale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performance tuning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70% performance improvement for transaction-heavy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RESTful services, providing a more flexible and efficient data fetching process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client projects,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data transmissions.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frameworks, expediting project timelines by 20%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and test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architecture, reducing infrastructural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in documentation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methodologies and their implementation in software development processes,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aligned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streamlining user engagement and service delivery, particularly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client dashboards, enabling real-time performance insights and actionable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operational processes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schema designs for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system design meetings, aligning project outcomes with client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improving overall efficiency by eliminating manual efforts.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maintenance, providing updates and bug fixes, ensuring minimal disruption to ongoing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web applications, enhancing site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on software applications, providing critical feedback for further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