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experience successfully leading software development projects, specializing in high-quality software solutions within the IT consulting landscape. Proven ability to leverage modern technologies and frameworks to enhance system capabilities and user experiences. Strong background in Agile methodologies, project management, and cross-team collaboration, delivering projects on time and within scope.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multi-tier application architecture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operations,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scalability and reducing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product quality and reducing bugs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a client-facing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interactions between client and server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encouraging collaborative coding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and product owners in an Agile environment, contributing to a 15% increase in user satisfaction scores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leading to improved availability and management of services across distributed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teams to develop a comprehensive monitoring solution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analysis and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cross-discipline teams to implement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querying efficiency, resulting in faster data retrieval times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third-party services through SOAP and REST APIs ensuring compliance with data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leading to a 50% reduction in query execution time across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interactive dashboards in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application performance metrics, allowing for proactive troubleshooting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containerized builds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transitions from development to production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engaging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migrating a monolithic application to a modular design utilizing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strategies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build and release process and enhancing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optimize data storage solutions and improve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develop technical specifications for projects,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debugging and troubleshooting of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ensuring quality assurances before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fostering a collaborative environment where feedback drove iterative improvements in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API documentation to enhance partner integrations and internal developer resources, facilitating easier onboarding and system integration.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internal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security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daily stand-ups and sprint planning sessions to align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ensuring that workflow processes adhered to industry best practices, reducing conflicts and merge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 endpoints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functionalities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phases of development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testing, identifying issues that improved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in refactoring legacy code to optimize functionality and reduce technical debt within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development and QA teams to ensure comprehensive testing and quality assurance of all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new features based on feedback from users, enhancing the overall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